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666E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1B3D3EA3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1798C14B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5A3C1810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4E73F208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5118FD0A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46B04432" w14:textId="77777777" w:rsidR="00230AD5" w:rsidRPr="00C94F74" w:rsidRDefault="00230AD5" w:rsidP="00230AD5">
      <w:pPr>
        <w:suppressAutoHyphens/>
        <w:jc w:val="center"/>
        <w:rPr>
          <w:rFonts w:eastAsia="Times New Roman"/>
          <w:b/>
          <w:lang w:eastAsia="zh-CN"/>
        </w:rPr>
      </w:pPr>
    </w:p>
    <w:p w14:paraId="28CFF101" w14:textId="77777777" w:rsidR="007259C7" w:rsidRDefault="007259C7" w:rsidP="00C142A7">
      <w:pPr>
        <w:jc w:val="center"/>
        <w:rPr>
          <w:b/>
          <w:bCs/>
        </w:rPr>
      </w:pPr>
    </w:p>
    <w:p w14:paraId="382D8189" w14:textId="77777777" w:rsidR="007259C7" w:rsidRDefault="007259C7" w:rsidP="00C142A7">
      <w:pPr>
        <w:jc w:val="center"/>
        <w:rPr>
          <w:b/>
          <w:bCs/>
        </w:rPr>
      </w:pPr>
    </w:p>
    <w:p w14:paraId="5AD318AD" w14:textId="77777777" w:rsidR="007259C7" w:rsidRDefault="007259C7" w:rsidP="00C142A7">
      <w:pPr>
        <w:jc w:val="center"/>
        <w:rPr>
          <w:b/>
          <w:bCs/>
        </w:rPr>
      </w:pPr>
    </w:p>
    <w:p w14:paraId="493101F5" w14:textId="77777777" w:rsidR="007259C7" w:rsidRDefault="007259C7" w:rsidP="00C142A7">
      <w:pPr>
        <w:jc w:val="center"/>
        <w:rPr>
          <w:b/>
          <w:bCs/>
        </w:rPr>
      </w:pPr>
    </w:p>
    <w:p w14:paraId="3963E48F" w14:textId="77777777" w:rsidR="007259C7" w:rsidRDefault="007259C7" w:rsidP="00C142A7">
      <w:pPr>
        <w:jc w:val="center"/>
        <w:rPr>
          <w:b/>
          <w:bCs/>
        </w:rPr>
      </w:pPr>
    </w:p>
    <w:p w14:paraId="7691F592" w14:textId="77777777" w:rsidR="007259C7" w:rsidRDefault="007259C7" w:rsidP="00C142A7">
      <w:pPr>
        <w:jc w:val="center"/>
        <w:rPr>
          <w:b/>
          <w:bCs/>
        </w:rPr>
      </w:pPr>
    </w:p>
    <w:p w14:paraId="48EFFE4A" w14:textId="77777777" w:rsidR="007259C7" w:rsidRDefault="007259C7" w:rsidP="00C142A7">
      <w:pPr>
        <w:jc w:val="center"/>
        <w:rPr>
          <w:b/>
          <w:bCs/>
        </w:rPr>
      </w:pPr>
    </w:p>
    <w:p w14:paraId="74751421" w14:textId="77777777" w:rsidR="007259C7" w:rsidRDefault="007259C7" w:rsidP="00C142A7">
      <w:pPr>
        <w:jc w:val="center"/>
        <w:rPr>
          <w:b/>
          <w:bCs/>
        </w:rPr>
      </w:pPr>
    </w:p>
    <w:p w14:paraId="626193B9" w14:textId="77777777" w:rsidR="007259C7" w:rsidRDefault="007259C7" w:rsidP="00C142A7">
      <w:pPr>
        <w:jc w:val="center"/>
        <w:rPr>
          <w:b/>
          <w:bCs/>
        </w:rPr>
      </w:pPr>
    </w:p>
    <w:p w14:paraId="73A79131" w14:textId="77777777" w:rsidR="007259C7" w:rsidRDefault="007259C7" w:rsidP="00C142A7">
      <w:pPr>
        <w:jc w:val="center"/>
        <w:rPr>
          <w:b/>
          <w:bCs/>
        </w:rPr>
      </w:pPr>
    </w:p>
    <w:p w14:paraId="29DCAC03" w14:textId="77777777" w:rsidR="007259C7" w:rsidRDefault="007259C7" w:rsidP="00C142A7">
      <w:pPr>
        <w:jc w:val="center"/>
        <w:rPr>
          <w:b/>
          <w:bCs/>
        </w:rPr>
      </w:pPr>
    </w:p>
    <w:p w14:paraId="0272C7D5" w14:textId="77777777" w:rsidR="007259C7" w:rsidRDefault="007259C7" w:rsidP="00C142A7">
      <w:pPr>
        <w:jc w:val="center"/>
        <w:rPr>
          <w:b/>
          <w:bCs/>
        </w:rPr>
      </w:pPr>
    </w:p>
    <w:p w14:paraId="39C9A04A" w14:textId="77777777" w:rsidR="007259C7" w:rsidRDefault="007259C7" w:rsidP="00C142A7">
      <w:pPr>
        <w:jc w:val="center"/>
        <w:rPr>
          <w:b/>
          <w:bCs/>
        </w:rPr>
      </w:pPr>
    </w:p>
    <w:p w14:paraId="186DBB73" w14:textId="77777777" w:rsidR="007259C7" w:rsidRDefault="007259C7" w:rsidP="00C142A7">
      <w:pPr>
        <w:jc w:val="center"/>
        <w:rPr>
          <w:b/>
          <w:bCs/>
        </w:rPr>
      </w:pPr>
    </w:p>
    <w:p w14:paraId="16D6379C" w14:textId="2670064B" w:rsidR="00C142A7" w:rsidRDefault="00C142A7" w:rsidP="00C142A7">
      <w:pPr>
        <w:jc w:val="center"/>
        <w:rPr>
          <w:b/>
          <w:bCs/>
        </w:rPr>
      </w:pPr>
      <w:r w:rsidRPr="00C142A7">
        <w:rPr>
          <w:b/>
          <w:bCs/>
        </w:rPr>
        <w:t xml:space="preserve">SZERZŐDÉS </w:t>
      </w:r>
    </w:p>
    <w:p w14:paraId="3F5C51F4" w14:textId="77777777" w:rsidR="00F81EE4" w:rsidRPr="00C142A7" w:rsidRDefault="00F81EE4" w:rsidP="00C142A7">
      <w:pPr>
        <w:jc w:val="center"/>
        <w:rPr>
          <w:b/>
          <w:bCs/>
        </w:rPr>
      </w:pPr>
      <w:bookmarkStart w:id="0" w:name="_GoBack"/>
      <w:bookmarkEnd w:id="0"/>
    </w:p>
    <w:p w14:paraId="3320197D" w14:textId="77777777" w:rsidR="009C7777" w:rsidRDefault="009C7777">
      <w:pPr>
        <w:jc w:val="left"/>
      </w:pPr>
    </w:p>
    <w:p w14:paraId="717EA4A0" w14:textId="77777777" w:rsidR="00C142A7" w:rsidRDefault="00C142A7">
      <w:pPr>
        <w:jc w:val="left"/>
      </w:pPr>
      <w:r>
        <w:br w:type="page"/>
      </w:r>
    </w:p>
    <w:p w14:paraId="7EA7EB49" w14:textId="77777777" w:rsidR="007A26FF" w:rsidRPr="00C142A7" w:rsidRDefault="007A26FF" w:rsidP="007A26FF">
      <w:pPr>
        <w:jc w:val="center"/>
        <w:rPr>
          <w:b/>
        </w:rPr>
      </w:pPr>
      <w:r w:rsidRPr="00C142A7">
        <w:rPr>
          <w:b/>
        </w:rPr>
        <w:lastRenderedPageBreak/>
        <w:t>SZOLGÁLTATÁSI SZERZŐDÉS</w:t>
      </w:r>
    </w:p>
    <w:p w14:paraId="0AFA3C52" w14:textId="77777777" w:rsidR="007A26FF" w:rsidRPr="00C142A7" w:rsidRDefault="007A26FF" w:rsidP="007A26FF">
      <w:pPr>
        <w:tabs>
          <w:tab w:val="left" w:pos="480"/>
        </w:tabs>
        <w:rPr>
          <w:b/>
          <w:lang w:eastAsia="en-GB"/>
        </w:rPr>
      </w:pPr>
    </w:p>
    <w:p w14:paraId="3CE8BF60" w14:textId="376021D4" w:rsidR="007A26FF" w:rsidRPr="00D510E2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 xml:space="preserve">mely létrejött egyrészről </w:t>
      </w:r>
      <w:r w:rsidR="00BC3FA2" w:rsidRPr="00D510E2">
        <w:rPr>
          <w:b/>
          <w:lang w:eastAsia="en-GB"/>
        </w:rPr>
        <w:t>Horvátzsidány Község Önkormányzata</w:t>
      </w:r>
    </w:p>
    <w:p w14:paraId="48029872" w14:textId="3FEB2D77" w:rsidR="007A26FF" w:rsidRPr="00D510E2" w:rsidRDefault="007A26FF" w:rsidP="007A26FF">
      <w:pPr>
        <w:widowControl w:val="0"/>
        <w:tabs>
          <w:tab w:val="left" w:pos="480"/>
        </w:tabs>
        <w:autoSpaceDE w:val="0"/>
        <w:autoSpaceDN w:val="0"/>
        <w:adjustRightInd w:val="0"/>
        <w:rPr>
          <w:lang w:eastAsia="en-GB"/>
        </w:rPr>
      </w:pPr>
      <w:r w:rsidRPr="00D510E2">
        <w:rPr>
          <w:lang w:eastAsia="en-GB"/>
        </w:rPr>
        <w:t>Székhelye: 973</w:t>
      </w:r>
      <w:r w:rsidR="00BC3FA2" w:rsidRPr="00D510E2">
        <w:rPr>
          <w:lang w:eastAsia="en-GB"/>
        </w:rPr>
        <w:t>3</w:t>
      </w:r>
      <w:r w:rsidRPr="00D510E2">
        <w:rPr>
          <w:lang w:eastAsia="en-GB"/>
        </w:rPr>
        <w:t>.</w:t>
      </w:r>
      <w:r w:rsidR="00BC3FA2" w:rsidRPr="00D510E2">
        <w:rPr>
          <w:lang w:eastAsia="en-GB"/>
        </w:rPr>
        <w:t xml:space="preserve"> Horvátzsidány Csepregi u </w:t>
      </w:r>
      <w:r w:rsidR="00AC24CA">
        <w:rPr>
          <w:lang w:eastAsia="en-GB"/>
        </w:rPr>
        <w:t>4</w:t>
      </w:r>
      <w:r w:rsidR="00BC3FA2" w:rsidRPr="00D510E2">
        <w:rPr>
          <w:lang w:eastAsia="en-GB"/>
        </w:rPr>
        <w:t>.</w:t>
      </w:r>
    </w:p>
    <w:p w14:paraId="269F2DB3" w14:textId="5CBAF57C" w:rsidR="007A26FF" w:rsidRPr="00D510E2" w:rsidRDefault="007A26FF" w:rsidP="007A26FF">
      <w:pPr>
        <w:tabs>
          <w:tab w:val="left" w:pos="480"/>
        </w:tabs>
        <w:rPr>
          <w:lang w:eastAsia="en-GB"/>
        </w:rPr>
      </w:pPr>
      <w:r w:rsidRPr="00D510E2">
        <w:rPr>
          <w:lang w:eastAsia="en-GB"/>
        </w:rPr>
        <w:t xml:space="preserve">Adószám: </w:t>
      </w:r>
      <w:r w:rsidR="00B52FDA" w:rsidRPr="00D510E2">
        <w:rPr>
          <w:lang w:eastAsia="en-GB"/>
        </w:rPr>
        <w:t>15421807-1-18</w:t>
      </w:r>
    </w:p>
    <w:p w14:paraId="43A8EF2A" w14:textId="3C3E5914" w:rsidR="007A26FF" w:rsidRPr="00D510E2" w:rsidRDefault="007A26FF" w:rsidP="007A26FF">
      <w:pPr>
        <w:rPr>
          <w:lang w:eastAsia="en-GB"/>
        </w:rPr>
      </w:pPr>
      <w:r w:rsidRPr="00D510E2">
        <w:rPr>
          <w:lang w:eastAsia="en-GB"/>
        </w:rPr>
        <w:t xml:space="preserve">Képviseli: </w:t>
      </w:r>
      <w:r w:rsidR="00BC3FA2" w:rsidRPr="00D510E2">
        <w:rPr>
          <w:b/>
          <w:lang w:eastAsia="en-GB"/>
        </w:rPr>
        <w:t>Krizmanich István</w:t>
      </w:r>
      <w:r w:rsidRPr="00D510E2">
        <w:rPr>
          <w:b/>
          <w:lang w:eastAsia="en-GB"/>
        </w:rPr>
        <w:t xml:space="preserve"> polgármester</w:t>
      </w:r>
    </w:p>
    <w:p w14:paraId="42EBEE82" w14:textId="2F0C3552" w:rsidR="007A26FF" w:rsidRPr="00D510E2" w:rsidRDefault="007A26FF" w:rsidP="007A26FF">
      <w:pPr>
        <w:tabs>
          <w:tab w:val="left" w:pos="480"/>
        </w:tabs>
        <w:rPr>
          <w:lang w:eastAsia="en-GB"/>
        </w:rPr>
      </w:pPr>
      <w:r w:rsidRPr="00D510E2">
        <w:rPr>
          <w:lang w:eastAsia="en-GB"/>
        </w:rPr>
        <w:t xml:space="preserve">Telefon: </w:t>
      </w:r>
      <w:r w:rsidR="00721472" w:rsidRPr="00D510E2">
        <w:rPr>
          <w:lang w:eastAsia="en-GB"/>
        </w:rPr>
        <w:t>94/</w:t>
      </w:r>
      <w:r w:rsidR="00BC3FA2" w:rsidRPr="00D510E2">
        <w:rPr>
          <w:lang w:eastAsia="en-GB"/>
        </w:rPr>
        <w:t>565-112</w:t>
      </w:r>
    </w:p>
    <w:p w14:paraId="7029B94E" w14:textId="774D4A54" w:rsidR="007A26FF" w:rsidRPr="00D510E2" w:rsidRDefault="007A26FF" w:rsidP="007A26FF">
      <w:pPr>
        <w:tabs>
          <w:tab w:val="left" w:pos="480"/>
        </w:tabs>
        <w:rPr>
          <w:lang w:eastAsia="en-GB"/>
        </w:rPr>
      </w:pPr>
      <w:r w:rsidRPr="00D510E2">
        <w:rPr>
          <w:lang w:eastAsia="en-GB"/>
        </w:rPr>
        <w:t xml:space="preserve">Telefax: </w:t>
      </w:r>
      <w:r w:rsidR="00721472" w:rsidRPr="00D510E2">
        <w:rPr>
          <w:lang w:eastAsia="en-GB"/>
        </w:rPr>
        <w:t>94/</w:t>
      </w:r>
      <w:r w:rsidR="00BC3FA2" w:rsidRPr="00D510E2">
        <w:rPr>
          <w:lang w:eastAsia="en-GB"/>
        </w:rPr>
        <w:t>565-112</w:t>
      </w:r>
    </w:p>
    <w:p w14:paraId="0BB6DB80" w14:textId="1503B0F3" w:rsidR="007A26FF" w:rsidRPr="00D510E2" w:rsidRDefault="007A26FF" w:rsidP="007A26FF">
      <w:pPr>
        <w:tabs>
          <w:tab w:val="left" w:pos="480"/>
        </w:tabs>
        <w:rPr>
          <w:lang w:eastAsia="en-GB"/>
        </w:rPr>
      </w:pPr>
      <w:r w:rsidRPr="00D510E2">
        <w:rPr>
          <w:lang w:eastAsia="en-GB"/>
        </w:rPr>
        <w:t xml:space="preserve">E-mail: </w:t>
      </w:r>
      <w:hyperlink r:id="rId8" w:history="1">
        <w:r w:rsidR="004A1BFC" w:rsidRPr="00D510E2">
          <w:rPr>
            <w:rStyle w:val="Hiperhivatkozs"/>
            <w:color w:val="auto"/>
            <w:lang w:eastAsia="en-GB"/>
          </w:rPr>
          <w:t>polgarmester@hzsid.t-online.hu</w:t>
        </w:r>
      </w:hyperlink>
      <w:r w:rsidR="00721472" w:rsidRPr="00D510E2">
        <w:rPr>
          <w:lang w:eastAsia="en-GB"/>
        </w:rPr>
        <w:t xml:space="preserve"> </w:t>
      </w:r>
    </w:p>
    <w:p w14:paraId="010F8237" w14:textId="77777777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>mint Megrendelő – a továbbiakban: Megrendelő –</w:t>
      </w:r>
    </w:p>
    <w:p w14:paraId="4B031ABF" w14:textId="77777777" w:rsidR="007A26FF" w:rsidRPr="00C142A7" w:rsidRDefault="007A26FF" w:rsidP="007A26FF">
      <w:pPr>
        <w:tabs>
          <w:tab w:val="left" w:pos="480"/>
        </w:tabs>
        <w:rPr>
          <w:lang w:eastAsia="en-GB"/>
        </w:rPr>
      </w:pPr>
    </w:p>
    <w:p w14:paraId="7424AAE8" w14:textId="3CE5788F" w:rsidR="00307970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 xml:space="preserve">másrészről </w:t>
      </w:r>
      <w:r w:rsidR="00307970" w:rsidRPr="00721472">
        <w:rPr>
          <w:b/>
          <w:lang w:eastAsia="en-GB"/>
        </w:rPr>
        <w:t>PUSZTAI Egészségügyi Betéti Társaság</w:t>
      </w:r>
      <w:r w:rsidR="00307970" w:rsidRPr="00C142A7">
        <w:rPr>
          <w:lang w:eastAsia="en-GB"/>
        </w:rPr>
        <w:t xml:space="preserve"> </w:t>
      </w:r>
    </w:p>
    <w:p w14:paraId="385BDA96" w14:textId="792294D3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>Székhelye</w:t>
      </w:r>
      <w:r w:rsidR="00307970">
        <w:rPr>
          <w:lang w:eastAsia="en-GB"/>
        </w:rPr>
        <w:t>: 9730 Kőszeg, Velemi u. 11/B</w:t>
      </w:r>
    </w:p>
    <w:p w14:paraId="36DD6BE2" w14:textId="7FE2C96C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 xml:space="preserve">Adószám: </w:t>
      </w:r>
      <w:r w:rsidR="00307970" w:rsidRPr="00721472">
        <w:rPr>
          <w:lang w:eastAsia="en-GB"/>
        </w:rPr>
        <w:t>26851387-1-18</w:t>
      </w:r>
    </w:p>
    <w:p w14:paraId="67808A33" w14:textId="5246B884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>Képviseli:</w:t>
      </w:r>
      <w:r w:rsidR="00307970">
        <w:rPr>
          <w:lang w:eastAsia="en-GB"/>
        </w:rPr>
        <w:t xml:space="preserve"> </w:t>
      </w:r>
      <w:r w:rsidR="00307970" w:rsidRPr="00721472">
        <w:rPr>
          <w:b/>
          <w:lang w:eastAsia="en-GB"/>
        </w:rPr>
        <w:t>Dr.</w:t>
      </w:r>
      <w:r w:rsidRPr="00721472">
        <w:rPr>
          <w:b/>
          <w:lang w:eastAsia="en-GB"/>
        </w:rPr>
        <w:t xml:space="preserve"> </w:t>
      </w:r>
      <w:r w:rsidR="00307970" w:rsidRPr="00721472">
        <w:rPr>
          <w:b/>
          <w:lang w:eastAsia="en-GB"/>
        </w:rPr>
        <w:t>Pusztai Gergő</w:t>
      </w:r>
    </w:p>
    <w:p w14:paraId="4942C335" w14:textId="7B2B405A" w:rsidR="007A26FF" w:rsidRPr="00721472" w:rsidRDefault="007A26FF" w:rsidP="007A26FF">
      <w:pPr>
        <w:tabs>
          <w:tab w:val="left" w:pos="480"/>
        </w:tabs>
        <w:rPr>
          <w:lang w:eastAsia="en-GB"/>
        </w:rPr>
      </w:pPr>
      <w:r w:rsidRPr="00721472">
        <w:rPr>
          <w:lang w:eastAsia="en-GB"/>
        </w:rPr>
        <w:t xml:space="preserve">Telefon: </w:t>
      </w:r>
      <w:r w:rsidR="00721472" w:rsidRPr="00721472">
        <w:rPr>
          <w:lang w:eastAsia="en-GB"/>
        </w:rPr>
        <w:t>30/994-0197</w:t>
      </w:r>
    </w:p>
    <w:p w14:paraId="559233D6" w14:textId="77F42836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721472">
        <w:rPr>
          <w:lang w:eastAsia="en-GB"/>
        </w:rPr>
        <w:t>E-mail:</w:t>
      </w:r>
      <w:r w:rsidRPr="00C142A7">
        <w:rPr>
          <w:lang w:eastAsia="en-GB"/>
        </w:rPr>
        <w:t xml:space="preserve"> </w:t>
      </w:r>
      <w:hyperlink r:id="rId9" w:history="1">
        <w:r w:rsidR="00721472" w:rsidRPr="00FD3B60">
          <w:rPr>
            <w:rStyle w:val="Hiperhivatkozs"/>
            <w:lang w:eastAsia="en-GB"/>
          </w:rPr>
          <w:t>pusztai3@gmail.com</w:t>
        </w:r>
      </w:hyperlink>
      <w:r w:rsidR="00721472">
        <w:rPr>
          <w:lang w:eastAsia="en-GB"/>
        </w:rPr>
        <w:t xml:space="preserve"> </w:t>
      </w:r>
    </w:p>
    <w:p w14:paraId="64DB7BB8" w14:textId="77777777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>mint Szolgáltató – a továbbiakban Szolgáltató –</w:t>
      </w:r>
    </w:p>
    <w:p w14:paraId="53264006" w14:textId="77777777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>Együttesen a továbbiakban: Szerződő Felek</w:t>
      </w:r>
    </w:p>
    <w:p w14:paraId="7D72FB85" w14:textId="77777777" w:rsidR="007A26FF" w:rsidRPr="00C142A7" w:rsidRDefault="007A26FF" w:rsidP="007A26FF">
      <w:pPr>
        <w:tabs>
          <w:tab w:val="left" w:pos="480"/>
        </w:tabs>
        <w:rPr>
          <w:lang w:eastAsia="en-GB"/>
        </w:rPr>
      </w:pPr>
    </w:p>
    <w:p w14:paraId="3F281940" w14:textId="77777777" w:rsidR="007A26FF" w:rsidRPr="00C142A7" w:rsidRDefault="007A26FF" w:rsidP="007A26FF">
      <w:pPr>
        <w:tabs>
          <w:tab w:val="left" w:pos="480"/>
        </w:tabs>
        <w:rPr>
          <w:lang w:eastAsia="en-GB"/>
        </w:rPr>
      </w:pPr>
      <w:r w:rsidRPr="00C142A7">
        <w:rPr>
          <w:lang w:eastAsia="en-GB"/>
        </w:rPr>
        <w:t>között az alulírott napon és helyen és alábbi feltételek mellett:</w:t>
      </w:r>
    </w:p>
    <w:p w14:paraId="479A0219" w14:textId="77777777" w:rsidR="007A26FF" w:rsidRDefault="007A26FF" w:rsidP="00C142A7">
      <w:pPr>
        <w:jc w:val="center"/>
        <w:rPr>
          <w:b/>
        </w:rPr>
      </w:pPr>
    </w:p>
    <w:p w14:paraId="225E21F2" w14:textId="14D3BFF1" w:rsidR="007A26FF" w:rsidRPr="00F2298F" w:rsidRDefault="00BC3FA2" w:rsidP="007A26FF">
      <w:pPr>
        <w:rPr>
          <w:lang w:eastAsia="en-GB"/>
        </w:rPr>
      </w:pPr>
      <w:r w:rsidRPr="00F2298F">
        <w:rPr>
          <w:lang w:eastAsia="en-GB"/>
        </w:rPr>
        <w:t>Kőszeg Város Önkormányzata</w:t>
      </w:r>
      <w:r w:rsidR="00D43632" w:rsidRPr="00F2298F">
        <w:rPr>
          <w:lang w:eastAsia="en-GB"/>
        </w:rPr>
        <w:t>,</w:t>
      </w:r>
      <w:r w:rsidR="007A26FF" w:rsidRPr="00F2298F">
        <w:rPr>
          <w:b/>
          <w:lang w:eastAsia="en-GB"/>
        </w:rPr>
        <w:t xml:space="preserve"> </w:t>
      </w:r>
      <w:r w:rsidR="007A26FF" w:rsidRPr="00F2298F">
        <w:rPr>
          <w:lang w:eastAsia="en-GB"/>
        </w:rPr>
        <w:t xml:space="preserve">mint ajánlatkérő a közbeszerzésről szóló 2015. évi CXLIII. törvény alapján közbeszerzési eljárást bonyolított le </w:t>
      </w:r>
      <w:r w:rsidR="007A26FF" w:rsidRPr="00F2298F">
        <w:rPr>
          <w:i/>
          <w:lang w:eastAsia="en-GB"/>
        </w:rPr>
        <w:t>„</w:t>
      </w:r>
      <w:r w:rsidR="00D43632" w:rsidRPr="00F2298F">
        <w:rPr>
          <w:i/>
          <w:color w:val="000000"/>
        </w:rPr>
        <w:t>O</w:t>
      </w:r>
      <w:r w:rsidR="007A26FF" w:rsidRPr="00F2298F">
        <w:rPr>
          <w:i/>
          <w:color w:val="000000"/>
        </w:rPr>
        <w:t>rvosi ügyelet ellátása Kőszegen”</w:t>
      </w:r>
      <w:r w:rsidR="007A26FF" w:rsidRPr="00F2298F">
        <w:rPr>
          <w:lang w:eastAsia="en-GB"/>
        </w:rPr>
        <w:t xml:space="preserve"> tárgyban</w:t>
      </w:r>
      <w:r w:rsidR="007A26FF" w:rsidRPr="00F2298F">
        <w:rPr>
          <w:b/>
          <w:lang w:eastAsia="en-GB"/>
        </w:rPr>
        <w:t>.</w:t>
      </w:r>
      <w:r w:rsidR="007A26FF" w:rsidRPr="00F2298F">
        <w:rPr>
          <w:lang w:eastAsia="en-GB"/>
        </w:rPr>
        <w:t xml:space="preserve"> A Szolgáltató az eljárás nyertese lett, melyre figyelemmel a Szerződő Felek az eljárást megindító felhívásban, illetve a dokumentációkban, valamint az ajánlatban foglaltaknak megfelelően az alábbi szerződést kötik:</w:t>
      </w:r>
    </w:p>
    <w:p w14:paraId="0F358843" w14:textId="77777777" w:rsidR="007A26FF" w:rsidRPr="00F2298F" w:rsidRDefault="007A26FF" w:rsidP="007A26FF">
      <w:pPr>
        <w:rPr>
          <w:lang w:eastAsia="en-GB"/>
        </w:rPr>
      </w:pPr>
    </w:p>
    <w:p w14:paraId="49AAF33A" w14:textId="0FBF1F2E" w:rsidR="007A26FF" w:rsidRPr="00F2298F" w:rsidRDefault="007A26FF" w:rsidP="00AB1582">
      <w:pPr>
        <w:pStyle w:val="Listaszerbekezds"/>
        <w:numPr>
          <w:ilvl w:val="0"/>
          <w:numId w:val="20"/>
        </w:numPr>
        <w:rPr>
          <w:sz w:val="22"/>
          <w:szCs w:val="22"/>
          <w:lang w:eastAsia="en-GB"/>
        </w:rPr>
      </w:pPr>
      <w:r w:rsidRPr="00F2298F">
        <w:rPr>
          <w:sz w:val="22"/>
          <w:szCs w:val="22"/>
          <w:lang w:eastAsia="en-GB"/>
        </w:rPr>
        <w:t xml:space="preserve">Szerződő Felek megállapodnak abban, hogy a jelen szerződés hatálya alatt a Szolgáltató Helye: Kőszeg, Rákóczi Ferenc utca 19. szám (2273/1/A/7 hrsz.) alatti Kőszegi Központi Orvosi Ügyelet és Szűrőközpont alatti háziorvosi ügyelet helységeiben a hatályos </w:t>
      </w:r>
      <w:r w:rsidR="00D510E2" w:rsidRPr="00F2298F">
        <w:rPr>
          <w:sz w:val="22"/>
          <w:szCs w:val="22"/>
          <w:lang w:eastAsia="en-GB"/>
        </w:rPr>
        <w:t>m</w:t>
      </w:r>
      <w:r w:rsidRPr="00F2298F">
        <w:rPr>
          <w:sz w:val="22"/>
          <w:szCs w:val="22"/>
          <w:lang w:eastAsia="en-GB"/>
        </w:rPr>
        <w:t xml:space="preserve">agyar jogszabályokban foglaltak és a tevékenység végzésére vonatkozó szakmai előírások (protokollok) szerint ellátja a háziorvosi ügyeletet. </w:t>
      </w:r>
    </w:p>
    <w:p w14:paraId="321BD7BE" w14:textId="77777777" w:rsidR="00F2298F" w:rsidRPr="00F2298F" w:rsidRDefault="00F2298F" w:rsidP="00F2298F">
      <w:pPr>
        <w:pStyle w:val="Listaszerbekezds"/>
        <w:ind w:left="360"/>
        <w:rPr>
          <w:sz w:val="22"/>
          <w:szCs w:val="22"/>
          <w:lang w:eastAsia="en-GB"/>
        </w:rPr>
      </w:pPr>
    </w:p>
    <w:p w14:paraId="3E41CBB1" w14:textId="77777777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a szükséges engedélyek birtokában háziorvosi ügyeleti szolgáltatást az alábbiak időtartamban látja el:</w:t>
      </w:r>
    </w:p>
    <w:p w14:paraId="7D30140C" w14:textId="014DF080" w:rsidR="007A26FF" w:rsidRPr="004A1BFC" w:rsidRDefault="007A26FF" w:rsidP="007A26F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A1BFC">
        <w:rPr>
          <w:sz w:val="22"/>
          <w:szCs w:val="22"/>
        </w:rPr>
        <w:t xml:space="preserve">hétköznapokon </w:t>
      </w:r>
      <w:r w:rsidRPr="004A1BFC">
        <w:rPr>
          <w:color w:val="000000"/>
          <w:sz w:val="22"/>
          <w:szCs w:val="22"/>
        </w:rPr>
        <w:t>17:00 – 7:30 óra között</w:t>
      </w:r>
    </w:p>
    <w:p w14:paraId="56C15C78" w14:textId="79F8D1AC" w:rsidR="007A26FF" w:rsidRPr="004A1BFC" w:rsidRDefault="007A26FF" w:rsidP="007A26FF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A1BFC">
        <w:rPr>
          <w:color w:val="000000"/>
          <w:sz w:val="22"/>
          <w:szCs w:val="22"/>
        </w:rPr>
        <w:t xml:space="preserve">hétvégén és munkaszüneti napokon 24 órában </w:t>
      </w:r>
      <w:r w:rsidRPr="004A1BFC">
        <w:rPr>
          <w:sz w:val="22"/>
          <w:szCs w:val="22"/>
        </w:rPr>
        <w:t>reggel 7.30 órától másnap reggel 7.30 óráig</w:t>
      </w:r>
    </w:p>
    <w:p w14:paraId="5B5DAE3B" w14:textId="5990BEC6" w:rsidR="007A26FF" w:rsidRPr="004A1BFC" w:rsidRDefault="007A26FF" w:rsidP="007A26FF">
      <w:pPr>
        <w:rPr>
          <w:sz w:val="22"/>
          <w:szCs w:val="22"/>
        </w:rPr>
      </w:pPr>
    </w:p>
    <w:p w14:paraId="5C11B619" w14:textId="77777777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kijelenti, hogy a Szolgáltatás végzéséhez szakképesítéssel, szakismerettel, gyakorlattal, szükséges engedélyekkel és felelősségbiztosítással rendelkezik, továbbá, hogy a szakorvosi tevékenységet végző szakorvos az orvosok működési nyilvántartásában szerepelnek.</w:t>
      </w:r>
    </w:p>
    <w:p w14:paraId="2E83B4C0" w14:textId="77777777" w:rsidR="007A26FF" w:rsidRPr="004A1BFC" w:rsidRDefault="007A26FF" w:rsidP="007A26FF">
      <w:pPr>
        <w:ind w:left="720"/>
        <w:rPr>
          <w:sz w:val="22"/>
          <w:szCs w:val="22"/>
          <w:lang w:eastAsia="en-GB"/>
        </w:rPr>
      </w:pPr>
    </w:p>
    <w:p w14:paraId="0DB9F129" w14:textId="77777777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Felek rögzítik, hogy a jelen szerződésben foglalt szakorvosi tevékenység megkezdésére és ellátására Szolgáltató kizárólag a jogszabályban előírt működési engedély birtokában jogosult.</w:t>
      </w:r>
    </w:p>
    <w:p w14:paraId="31656958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1A871855" w14:textId="77777777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A Szolgáltató a szerződés aláírásával tanúsítja, és egyben kijelenti, hogy a szerződés szerinti tevékenységet ellátó szakorvos egészségügyi tevékenysége a törvényben meghatározott időkorlátokat nem haladja meg. </w:t>
      </w:r>
    </w:p>
    <w:p w14:paraId="20F3A58C" w14:textId="3E22A9C0" w:rsidR="007A26FF" w:rsidRPr="004A1BFC" w:rsidRDefault="007A26FF" w:rsidP="007A26FF">
      <w:pPr>
        <w:rPr>
          <w:sz w:val="22"/>
          <w:szCs w:val="22"/>
        </w:rPr>
      </w:pPr>
    </w:p>
    <w:p w14:paraId="21F61A64" w14:textId="77777777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kötelezettséget vállal arra, hogy a jelen szerződés szerinti szakorvosi tevékenységet a szakmai és etikai követelmények, valamint a vonatkozó jogszabályok betartásával látja el.</w:t>
      </w:r>
    </w:p>
    <w:p w14:paraId="795F43E5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56BC92AA" w14:textId="68CEF0D4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Szerződő felek megállapodnak abban, hogy a jelen szerződés szerinti Szolgáltatást a közbeszerzési eljárásban keletkezett dokumentumok alapján végzi.</w:t>
      </w:r>
    </w:p>
    <w:p w14:paraId="1B5361F2" w14:textId="77777777" w:rsidR="007A26FF" w:rsidRPr="004A1BFC" w:rsidRDefault="007A26FF" w:rsidP="007A26FF">
      <w:pPr>
        <w:rPr>
          <w:sz w:val="22"/>
          <w:szCs w:val="22"/>
        </w:rPr>
      </w:pPr>
    </w:p>
    <w:p w14:paraId="68E140C0" w14:textId="5856A7FD" w:rsidR="007A26FF" w:rsidRPr="004A1BFC" w:rsidRDefault="007A26FF" w:rsidP="004A1BFC">
      <w:pPr>
        <w:numPr>
          <w:ilvl w:val="0"/>
          <w:numId w:val="20"/>
        </w:numPr>
        <w:rPr>
          <w:bCs/>
          <w:sz w:val="22"/>
          <w:szCs w:val="22"/>
        </w:rPr>
      </w:pPr>
      <w:r w:rsidRPr="004A1BFC">
        <w:rPr>
          <w:sz w:val="22"/>
          <w:szCs w:val="22"/>
        </w:rPr>
        <w:t xml:space="preserve">Szerződő Felek megállapodnak abban, hogy a műszaki leírásban foglaltak alapján és azon túl is a </w:t>
      </w:r>
      <w:r w:rsidR="00A17970" w:rsidRPr="004A1BFC">
        <w:rPr>
          <w:sz w:val="22"/>
          <w:szCs w:val="22"/>
        </w:rPr>
        <w:t>Szolgáltató</w:t>
      </w:r>
      <w:r w:rsidRPr="004A1BFC">
        <w:rPr>
          <w:sz w:val="22"/>
          <w:szCs w:val="22"/>
        </w:rPr>
        <w:t xml:space="preserve"> feladata különösen:</w:t>
      </w:r>
    </w:p>
    <w:p w14:paraId="247DFCAA" w14:textId="5CFBA1AD" w:rsidR="007A26FF" w:rsidRPr="004A1BFC" w:rsidRDefault="007A26FF" w:rsidP="004A1BFC">
      <w:pPr>
        <w:tabs>
          <w:tab w:val="left" w:pos="3420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Orvosi ellátásban részesíti:</w:t>
      </w:r>
    </w:p>
    <w:p w14:paraId="1052C35A" w14:textId="4F5D268A" w:rsidR="007A26FF" w:rsidRPr="004A1BFC" w:rsidRDefault="00BC3FA2" w:rsidP="004A1BFC">
      <w:pPr>
        <w:numPr>
          <w:ilvl w:val="0"/>
          <w:numId w:val="18"/>
        </w:numPr>
        <w:tabs>
          <w:tab w:val="left" w:pos="709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az</w:t>
      </w:r>
      <w:r w:rsidR="006C626E" w:rsidRPr="004A1BFC">
        <w:rPr>
          <w:sz w:val="22"/>
          <w:szCs w:val="22"/>
          <w:lang w:eastAsia="en-GB"/>
        </w:rPr>
        <w:t xml:space="preserve"> ügyeleten</w:t>
      </w:r>
      <w:r w:rsidR="007A26FF" w:rsidRPr="004A1BFC">
        <w:rPr>
          <w:sz w:val="22"/>
          <w:szCs w:val="22"/>
          <w:lang w:eastAsia="en-GB"/>
        </w:rPr>
        <w:t xml:space="preserve"> megjelent beteget, sérültet,</w:t>
      </w:r>
    </w:p>
    <w:p w14:paraId="521D1302" w14:textId="439C5F90" w:rsidR="007A26FF" w:rsidRPr="004A1BFC" w:rsidRDefault="007A26FF" w:rsidP="004A1BFC">
      <w:pPr>
        <w:numPr>
          <w:ilvl w:val="0"/>
          <w:numId w:val="18"/>
        </w:numPr>
        <w:tabs>
          <w:tab w:val="left" w:pos="709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hívásra lakáson, szálláson a beteget, sérültet,</w:t>
      </w:r>
    </w:p>
    <w:p w14:paraId="6E854AF5" w14:textId="7E06425D" w:rsidR="007A26FF" w:rsidRPr="004A1BFC" w:rsidRDefault="007A26FF" w:rsidP="004A1BFC">
      <w:pPr>
        <w:numPr>
          <w:ilvl w:val="0"/>
          <w:numId w:val="19"/>
        </w:numPr>
        <w:tabs>
          <w:tab w:val="left" w:pos="709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szükség esetén a betegnek az illetéke</w:t>
      </w:r>
      <w:r w:rsidR="0048382B">
        <w:rPr>
          <w:sz w:val="22"/>
          <w:szCs w:val="22"/>
          <w:lang w:eastAsia="en-GB"/>
        </w:rPr>
        <w:t>s intézetbe történő szállítása</w:t>
      </w:r>
      <w:r w:rsidRPr="004A1BFC">
        <w:rPr>
          <w:sz w:val="22"/>
          <w:szCs w:val="22"/>
          <w:lang w:eastAsia="en-GB"/>
        </w:rPr>
        <w:t>.</w:t>
      </w:r>
    </w:p>
    <w:p w14:paraId="0A998C3F" w14:textId="77777777" w:rsidR="007A26FF" w:rsidRPr="004A1BFC" w:rsidRDefault="007A26FF" w:rsidP="004A1BFC">
      <w:pPr>
        <w:tabs>
          <w:tab w:val="left" w:pos="360"/>
          <w:tab w:val="left" w:pos="3420"/>
          <w:tab w:val="center" w:pos="4153"/>
          <w:tab w:val="right" w:pos="8306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Hatósági megkeresésre, vagy a sérült kérelmére orvosi látleletet készít, és azt kiadja a hatóság részére, illetőleg a külön jogszabályban foglalt térítési díj megfizetését követően a sérültnek.</w:t>
      </w:r>
    </w:p>
    <w:p w14:paraId="3FA60E73" w14:textId="77777777" w:rsidR="007A26FF" w:rsidRPr="004A1BFC" w:rsidRDefault="007A26FF" w:rsidP="004A1BFC">
      <w:pPr>
        <w:tabs>
          <w:tab w:val="left" w:pos="360"/>
          <w:tab w:val="left" w:pos="3420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Hatósági megkeresésre a betegnél (sérültnél) általános orvosi vizsgálatot végez, véralkohol vizsgálathoz vért vesz, illetve egyéb szükséges vizsgálatokat végez.</w:t>
      </w:r>
    </w:p>
    <w:p w14:paraId="60852924" w14:textId="77777777" w:rsidR="007A26FF" w:rsidRPr="004A1BFC" w:rsidRDefault="007A26FF" w:rsidP="004A1BFC">
      <w:pPr>
        <w:tabs>
          <w:tab w:val="left" w:pos="360"/>
          <w:tab w:val="left" w:pos="3420"/>
        </w:tabs>
        <w:ind w:left="360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Rendkívüli esetben (tömeges sérülés, mérgezés, elemi csapás stb.) a mentést megszervezi, és mindaddig irányítja, amíg a mentőszolgálat orvosa a helyszínen a mentés irányítását át nem veszi. </w:t>
      </w:r>
    </w:p>
    <w:p w14:paraId="6F884256" w14:textId="77777777" w:rsidR="007A26FF" w:rsidRPr="004A1BFC" w:rsidRDefault="007A26FF" w:rsidP="007A26FF">
      <w:pPr>
        <w:rPr>
          <w:sz w:val="22"/>
          <w:szCs w:val="22"/>
        </w:rPr>
      </w:pPr>
    </w:p>
    <w:p w14:paraId="5965CB89" w14:textId="77777777" w:rsidR="007A26FF" w:rsidRPr="004A1BFC" w:rsidRDefault="007A26FF" w:rsidP="007A26FF">
      <w:pPr>
        <w:numPr>
          <w:ilvl w:val="0"/>
          <w:numId w:val="20"/>
        </w:numPr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tudomásul veszi, hogy köteles a Megrendelő követelményei szerinti teljesítésre, valamint köteles tűrni a teljesítés ennek megfelelő ellenőrzését.</w:t>
      </w:r>
    </w:p>
    <w:p w14:paraId="313E2EFF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399DB984" w14:textId="77777777" w:rsidR="007A26FF" w:rsidRPr="004A1BFC" w:rsidRDefault="007A26FF" w:rsidP="007A26FF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Megrendelő és a Szolgáltató a jelen szerződésből eredő kötelezettségek teljesítése érdekében, valamint a tevékenységük végzése során kötelesek a jóhiszeműség és a tisztesség követelményeinek megfelelően, kölcsönösen együttműködve eljárni. Ennek során kötelező minden olyan tényről, körülményről, illetőleg ennek változásáról egymást tájékoztatni, amely a jogok gyakorlása és a kötelezettségek teljesítése szempontjából jelentős.</w:t>
      </w:r>
    </w:p>
    <w:p w14:paraId="72E2BE5D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7FADE593" w14:textId="77777777" w:rsidR="007A26FF" w:rsidRPr="004A1BFC" w:rsidRDefault="007A26FF" w:rsidP="007A26FF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Megrendelő a Szolgáltatóra vonatkozó tényt, adatot, véleményt harmadik személlyel csak törvényben meghatározott esetben vagy a Szolgáltató hozzájárulásával közölhet. A Szolgáltatóra vonatkozó adatok statisztikai célra felhasználhatók és statisztikai célú felhasználásra – személyazonosításra alkalmatlan módon – átadhatók.</w:t>
      </w:r>
    </w:p>
    <w:p w14:paraId="4D4D38E7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2586B362" w14:textId="3DBF5913" w:rsidR="007A26FF" w:rsidRPr="004A1BFC" w:rsidRDefault="007A26FF" w:rsidP="007A26FF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a Megrendelővel kapcsolatosan tudomására jutott adatokat, tényeket, valamint információkat köteles megőrizni. Ezen túlmenően sem közölhet illetéktelen személlyel olyan adatot</w:t>
      </w:r>
      <w:r w:rsidR="00D510E2">
        <w:rPr>
          <w:sz w:val="22"/>
          <w:szCs w:val="22"/>
          <w:lang w:eastAsia="en-GB"/>
        </w:rPr>
        <w:t>,</w:t>
      </w:r>
      <w:r w:rsidRPr="004A1BFC">
        <w:rPr>
          <w:sz w:val="22"/>
          <w:szCs w:val="22"/>
          <w:lang w:eastAsia="en-GB"/>
        </w:rPr>
        <w:t xml:space="preserve"> illetve információt, amelynek közlése Megrendelőre hátrányos következménnyel járhatna.</w:t>
      </w:r>
    </w:p>
    <w:p w14:paraId="3B9C8D98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7FF0D5A2" w14:textId="77777777" w:rsidR="007A26FF" w:rsidRPr="004A1BFC" w:rsidRDefault="007A26FF" w:rsidP="007A26FF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köteles betartani az általa ellátott betegek vonatkozásában a személyes adatok, továbbá az egészségügyi adatok kezelésére és védelmére vonatkozó szabályokat.</w:t>
      </w:r>
    </w:p>
    <w:p w14:paraId="5540AAC0" w14:textId="77777777" w:rsidR="007A26FF" w:rsidRPr="004A1BFC" w:rsidRDefault="007A26FF" w:rsidP="007A26FF">
      <w:pPr>
        <w:rPr>
          <w:sz w:val="22"/>
          <w:szCs w:val="22"/>
        </w:rPr>
      </w:pPr>
    </w:p>
    <w:p w14:paraId="2CE36E2E" w14:textId="77777777" w:rsidR="007A26FF" w:rsidRPr="004A1BFC" w:rsidRDefault="007A26FF" w:rsidP="007A26FF">
      <w:pPr>
        <w:numPr>
          <w:ilvl w:val="0"/>
          <w:numId w:val="20"/>
        </w:numPr>
        <w:tabs>
          <w:tab w:val="left" w:pos="426"/>
        </w:tabs>
        <w:rPr>
          <w:sz w:val="22"/>
          <w:szCs w:val="22"/>
        </w:rPr>
      </w:pPr>
      <w:r w:rsidRPr="004A1BFC">
        <w:rPr>
          <w:sz w:val="22"/>
          <w:szCs w:val="22"/>
        </w:rPr>
        <w:t xml:space="preserve">A szolgáltatás díjának fedezetéül a 43/1999 (III.3.) Korm. rendelet alapján a NEAK-kal kötött szerződés a Központi Orvosi Ügyelet ellátására biztosított támogatás összege szolgál, melyre vonatkozó finanszírozási szerződést a Szolgáltató köti meg.  </w:t>
      </w:r>
    </w:p>
    <w:p w14:paraId="2C0699CD" w14:textId="77777777" w:rsidR="007A26FF" w:rsidRPr="004A1BFC" w:rsidRDefault="007A26FF" w:rsidP="007A26FF">
      <w:pPr>
        <w:ind w:left="720"/>
        <w:rPr>
          <w:sz w:val="22"/>
          <w:szCs w:val="22"/>
        </w:rPr>
      </w:pPr>
    </w:p>
    <w:p w14:paraId="2B5B6445" w14:textId="4814C00A" w:rsidR="0005214E" w:rsidRPr="004A1BFC" w:rsidRDefault="007A26FF" w:rsidP="004A1BFC">
      <w:pPr>
        <w:ind w:left="284"/>
        <w:rPr>
          <w:color w:val="FF0000"/>
          <w:sz w:val="22"/>
          <w:szCs w:val="22"/>
        </w:rPr>
      </w:pPr>
      <w:r w:rsidRPr="004A1BFC">
        <w:rPr>
          <w:sz w:val="22"/>
          <w:szCs w:val="22"/>
          <w:lang w:eastAsia="en-GB"/>
        </w:rPr>
        <w:t xml:space="preserve">A Megrendelő a szolgáltatás ellátásáért </w:t>
      </w:r>
      <w:r w:rsidRPr="004A1BFC">
        <w:rPr>
          <w:sz w:val="22"/>
          <w:szCs w:val="22"/>
        </w:rPr>
        <w:t xml:space="preserve">a NEAK finanszírozáson felüli részt közvetlenül a Szolgáltatónak </w:t>
      </w:r>
      <w:r w:rsidR="00BC3FA2" w:rsidRPr="004A1BFC">
        <w:rPr>
          <w:sz w:val="22"/>
          <w:szCs w:val="22"/>
        </w:rPr>
        <w:t xml:space="preserve">negyedévente </w:t>
      </w:r>
      <w:r w:rsidRPr="004A1BFC">
        <w:rPr>
          <w:sz w:val="22"/>
          <w:szCs w:val="22"/>
        </w:rPr>
        <w:t>utólag</w:t>
      </w:r>
      <w:r w:rsidR="0005214E" w:rsidRPr="004A1BFC">
        <w:rPr>
          <w:sz w:val="22"/>
          <w:szCs w:val="22"/>
        </w:rPr>
        <w:t xml:space="preserve"> fizeti meg.</w:t>
      </w:r>
      <w:r w:rsidR="006C626E" w:rsidRPr="004A1BFC">
        <w:rPr>
          <w:sz w:val="22"/>
          <w:szCs w:val="22"/>
        </w:rPr>
        <w:t xml:space="preserve"> </w:t>
      </w:r>
    </w:p>
    <w:p w14:paraId="0865BD9E" w14:textId="45276911" w:rsidR="007A26FF" w:rsidRPr="004A1BFC" w:rsidRDefault="0005214E" w:rsidP="004A1BFC">
      <w:pPr>
        <w:ind w:left="284"/>
        <w:rPr>
          <w:sz w:val="22"/>
          <w:szCs w:val="22"/>
        </w:rPr>
      </w:pPr>
      <w:r w:rsidRPr="004A1BFC">
        <w:rPr>
          <w:sz w:val="22"/>
          <w:szCs w:val="22"/>
        </w:rPr>
        <w:t xml:space="preserve">A számlát a Szolgáltató legkésőbb a </w:t>
      </w:r>
      <w:r w:rsidR="006C626E" w:rsidRPr="004A1BFC">
        <w:rPr>
          <w:sz w:val="22"/>
          <w:szCs w:val="22"/>
        </w:rPr>
        <w:t>negyedév</w:t>
      </w:r>
      <w:r w:rsidR="00BC3FA2" w:rsidRPr="004A1BFC">
        <w:rPr>
          <w:sz w:val="22"/>
          <w:szCs w:val="22"/>
        </w:rPr>
        <w:t>et</w:t>
      </w:r>
      <w:r w:rsidRPr="004A1BFC">
        <w:rPr>
          <w:sz w:val="22"/>
          <w:szCs w:val="22"/>
        </w:rPr>
        <w:t xml:space="preserve"> követő 10. napig, a jogszabályoknak megfelelően állítja ki és nyújtja be</w:t>
      </w:r>
      <w:r w:rsidR="007A26FF" w:rsidRPr="004A1BFC">
        <w:rPr>
          <w:sz w:val="22"/>
          <w:szCs w:val="22"/>
        </w:rPr>
        <w:t>.</w:t>
      </w:r>
    </w:p>
    <w:p w14:paraId="1FA3B675" w14:textId="1517E2D9" w:rsidR="0005214E" w:rsidRPr="004A1BFC" w:rsidRDefault="007A26FF" w:rsidP="004A1BFC">
      <w:pPr>
        <w:ind w:left="284"/>
        <w:rPr>
          <w:sz w:val="22"/>
          <w:szCs w:val="22"/>
        </w:rPr>
      </w:pPr>
      <w:r w:rsidRPr="004A1BFC">
        <w:rPr>
          <w:sz w:val="22"/>
          <w:szCs w:val="22"/>
          <w:lang w:eastAsia="en-GB"/>
        </w:rPr>
        <w:t xml:space="preserve">A Szolgáltatási díj összege: </w:t>
      </w:r>
      <w:r w:rsidR="0048382B">
        <w:rPr>
          <w:sz w:val="22"/>
          <w:szCs w:val="22"/>
          <w:lang w:eastAsia="en-GB"/>
        </w:rPr>
        <w:t>245</w:t>
      </w:r>
      <w:r w:rsidR="00307970" w:rsidRPr="004A1BFC">
        <w:rPr>
          <w:sz w:val="22"/>
          <w:szCs w:val="22"/>
          <w:lang w:eastAsia="en-GB"/>
        </w:rPr>
        <w:t>,-</w:t>
      </w:r>
      <w:r w:rsidRPr="004A1BFC">
        <w:rPr>
          <w:sz w:val="22"/>
          <w:szCs w:val="22"/>
          <w:lang w:eastAsia="en-GB"/>
        </w:rPr>
        <w:t xml:space="preserve"> nettó Ft/</w:t>
      </w:r>
      <w:r w:rsidR="0005214E" w:rsidRPr="004A1BFC">
        <w:rPr>
          <w:sz w:val="22"/>
          <w:szCs w:val="22"/>
          <w:lang w:eastAsia="en-GB"/>
        </w:rPr>
        <w:t>fő/</w:t>
      </w:r>
      <w:r w:rsidR="0062306B" w:rsidRPr="004A1BFC">
        <w:rPr>
          <w:sz w:val="22"/>
          <w:szCs w:val="22"/>
          <w:lang w:eastAsia="en-GB"/>
        </w:rPr>
        <w:t>hó</w:t>
      </w:r>
    </w:p>
    <w:p w14:paraId="669B740D" w14:textId="38243908" w:rsidR="0005214E" w:rsidRPr="00D510E2" w:rsidRDefault="004A1BFC" w:rsidP="004A1BFC">
      <w:pPr>
        <w:ind w:left="284"/>
        <w:rPr>
          <w:sz w:val="22"/>
          <w:szCs w:val="22"/>
        </w:rPr>
      </w:pPr>
      <w:r w:rsidRPr="00D510E2">
        <w:rPr>
          <w:sz w:val="22"/>
          <w:szCs w:val="22"/>
        </w:rPr>
        <w:t xml:space="preserve">Horvátzsidány község </w:t>
      </w:r>
      <w:r w:rsidR="0005214E" w:rsidRPr="00D510E2">
        <w:rPr>
          <w:sz w:val="22"/>
          <w:szCs w:val="22"/>
        </w:rPr>
        <w:t xml:space="preserve">lakosságszáma: </w:t>
      </w:r>
      <w:r w:rsidRPr="00F2298F">
        <w:rPr>
          <w:sz w:val="22"/>
          <w:szCs w:val="22"/>
        </w:rPr>
        <w:t>82</w:t>
      </w:r>
      <w:r w:rsidR="00F2298F" w:rsidRPr="00F2298F">
        <w:rPr>
          <w:sz w:val="22"/>
          <w:szCs w:val="22"/>
        </w:rPr>
        <w:t>2</w:t>
      </w:r>
      <w:r w:rsidR="0005214E" w:rsidRPr="00F2298F">
        <w:rPr>
          <w:sz w:val="22"/>
          <w:szCs w:val="22"/>
        </w:rPr>
        <w:t xml:space="preserve"> fő.</w:t>
      </w:r>
    </w:p>
    <w:p w14:paraId="16461A15" w14:textId="77777777" w:rsidR="007A26FF" w:rsidRPr="004A1BFC" w:rsidRDefault="007A26FF" w:rsidP="004A1BFC">
      <w:pPr>
        <w:ind w:left="284"/>
        <w:rPr>
          <w:sz w:val="22"/>
          <w:szCs w:val="22"/>
        </w:rPr>
      </w:pPr>
    </w:p>
    <w:p w14:paraId="1A6359F1" w14:textId="00F79453" w:rsidR="007A26FF" w:rsidRPr="004A1BFC" w:rsidRDefault="007A26FF" w:rsidP="004A1BFC">
      <w:pPr>
        <w:ind w:left="284"/>
        <w:rPr>
          <w:sz w:val="22"/>
          <w:szCs w:val="22"/>
        </w:rPr>
      </w:pPr>
      <w:r w:rsidRPr="004A1BFC">
        <w:rPr>
          <w:sz w:val="22"/>
          <w:szCs w:val="22"/>
          <w:lang w:eastAsia="en-GB"/>
        </w:rPr>
        <w:t xml:space="preserve">A Szerződő Felek megállapodnak abban, hogy a díjat a Megrendelő a Szolgáltatónak </w:t>
      </w:r>
      <w:r w:rsidR="006C626E" w:rsidRPr="004A1BFC">
        <w:rPr>
          <w:sz w:val="22"/>
          <w:szCs w:val="22"/>
          <w:lang w:eastAsia="en-GB"/>
        </w:rPr>
        <w:t>negyedévente</w:t>
      </w:r>
      <w:r w:rsidRPr="004A1BFC">
        <w:rPr>
          <w:sz w:val="22"/>
          <w:szCs w:val="22"/>
          <w:lang w:eastAsia="en-GB"/>
        </w:rPr>
        <w:t xml:space="preserve"> utólag egy összegben a Polgári Törvénykönyvről szóló 2013. évi V. számú törvény 6:130. § (1)-(</w:t>
      </w:r>
      <w:r w:rsidR="00A17970" w:rsidRPr="004A1BFC">
        <w:rPr>
          <w:sz w:val="22"/>
          <w:szCs w:val="22"/>
          <w:lang w:eastAsia="en-GB"/>
        </w:rPr>
        <w:t>2</w:t>
      </w:r>
      <w:r w:rsidRPr="004A1BFC">
        <w:rPr>
          <w:sz w:val="22"/>
          <w:szCs w:val="22"/>
          <w:lang w:eastAsia="en-GB"/>
        </w:rPr>
        <w:t xml:space="preserve">) bekezdéseire figyelemmel fizeti meg átutalással, a Szolgáltató </w:t>
      </w:r>
      <w:r w:rsidR="00F31834" w:rsidRPr="004A1BFC">
        <w:rPr>
          <w:sz w:val="22"/>
          <w:szCs w:val="22"/>
          <w:lang w:eastAsia="en-GB"/>
        </w:rPr>
        <w:t xml:space="preserve">K&amp;H Banknál vezetett </w:t>
      </w:r>
      <w:r w:rsidR="00B03656" w:rsidRPr="004A1BFC">
        <w:rPr>
          <w:b/>
          <w:sz w:val="22"/>
          <w:szCs w:val="22"/>
          <w:lang w:eastAsia="en-GB"/>
        </w:rPr>
        <w:t>1040066</w:t>
      </w:r>
      <w:r w:rsidR="00F31834" w:rsidRPr="004A1BFC">
        <w:rPr>
          <w:b/>
          <w:sz w:val="22"/>
          <w:szCs w:val="22"/>
          <w:lang w:eastAsia="en-GB"/>
        </w:rPr>
        <w:t>9-49535756-52511028</w:t>
      </w:r>
      <w:r w:rsidR="00F31834" w:rsidRPr="004A1BFC">
        <w:rPr>
          <w:sz w:val="22"/>
          <w:szCs w:val="22"/>
          <w:lang w:eastAsia="en-GB"/>
        </w:rPr>
        <w:t xml:space="preserve"> </w:t>
      </w:r>
      <w:r w:rsidRPr="004A1BFC">
        <w:rPr>
          <w:sz w:val="22"/>
          <w:szCs w:val="22"/>
          <w:lang w:eastAsia="en-GB"/>
        </w:rPr>
        <w:t>számú számlájára.</w:t>
      </w:r>
    </w:p>
    <w:p w14:paraId="707E42DF" w14:textId="77777777" w:rsidR="007A26FF" w:rsidRPr="004A1BFC" w:rsidRDefault="007A26FF" w:rsidP="004A1BFC">
      <w:pPr>
        <w:ind w:left="284"/>
        <w:rPr>
          <w:sz w:val="22"/>
          <w:szCs w:val="22"/>
        </w:rPr>
      </w:pPr>
    </w:p>
    <w:p w14:paraId="36D85A6D" w14:textId="77777777" w:rsidR="007A26FF" w:rsidRPr="004A1BFC" w:rsidRDefault="007A26FF" w:rsidP="004A1BFC">
      <w:pPr>
        <w:ind w:left="284"/>
        <w:rPr>
          <w:sz w:val="22"/>
          <w:szCs w:val="22"/>
        </w:rPr>
      </w:pPr>
      <w:r w:rsidRPr="004A1BFC">
        <w:rPr>
          <w:sz w:val="22"/>
          <w:szCs w:val="22"/>
          <w:lang w:eastAsia="en-GB"/>
        </w:rPr>
        <w:t>Szolgáltató kijelenti, hogy a fentiekben megállapított díjon felül a Megrendelőt többletdíj, további fizetési kötelezettség nem terheli.</w:t>
      </w:r>
    </w:p>
    <w:p w14:paraId="2511D35A" w14:textId="77777777" w:rsidR="007A26FF" w:rsidRPr="004A1BFC" w:rsidRDefault="007A26FF" w:rsidP="004A1BFC">
      <w:pPr>
        <w:ind w:left="284"/>
        <w:rPr>
          <w:sz w:val="22"/>
          <w:szCs w:val="22"/>
        </w:rPr>
      </w:pPr>
    </w:p>
    <w:p w14:paraId="37E5EFAC" w14:textId="77777777" w:rsidR="007A26FF" w:rsidRPr="004A1BFC" w:rsidRDefault="007A26FF" w:rsidP="007A26FF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Felek szerződést biztosító mellékkötelezettségként az alábbiakat rögzítik:</w:t>
      </w:r>
    </w:p>
    <w:p w14:paraId="0B287A5F" w14:textId="77777777" w:rsidR="007A26FF" w:rsidRPr="004A1BFC" w:rsidRDefault="007A26FF" w:rsidP="007A26FF">
      <w:pPr>
        <w:ind w:left="708"/>
        <w:rPr>
          <w:sz w:val="22"/>
          <w:szCs w:val="22"/>
        </w:rPr>
      </w:pPr>
    </w:p>
    <w:p w14:paraId="2AEB3CAB" w14:textId="77777777" w:rsidR="007A26FF" w:rsidRPr="004A1BFC" w:rsidRDefault="007A26FF" w:rsidP="004A1BFC">
      <w:pPr>
        <w:ind w:left="284"/>
        <w:rPr>
          <w:sz w:val="22"/>
          <w:szCs w:val="22"/>
        </w:rPr>
      </w:pPr>
      <w:r w:rsidRPr="004A1BFC">
        <w:rPr>
          <w:sz w:val="22"/>
          <w:szCs w:val="22"/>
        </w:rPr>
        <w:t>Megrendelő fizetési késedelme estén a Szolgáltató részére köteles megfizetni a Ptk. szerinti mindenkor hatályos késedelmi kamatot.</w:t>
      </w:r>
    </w:p>
    <w:p w14:paraId="1D8341C4" w14:textId="77777777" w:rsidR="007A26FF" w:rsidRPr="004A1BFC" w:rsidRDefault="007A26FF" w:rsidP="004A1BFC">
      <w:pPr>
        <w:ind w:left="284"/>
        <w:rPr>
          <w:sz w:val="22"/>
          <w:szCs w:val="22"/>
        </w:rPr>
      </w:pPr>
    </w:p>
    <w:p w14:paraId="4F7EC748" w14:textId="77777777" w:rsidR="007A26FF" w:rsidRPr="004A1BFC" w:rsidRDefault="007A26FF" w:rsidP="004A1BFC">
      <w:pPr>
        <w:autoSpaceDE w:val="0"/>
        <w:autoSpaceDN w:val="0"/>
        <w:adjustRightInd w:val="0"/>
        <w:ind w:left="284"/>
        <w:rPr>
          <w:sz w:val="22"/>
          <w:szCs w:val="22"/>
        </w:rPr>
      </w:pPr>
      <w:r w:rsidRPr="004A1BFC">
        <w:rPr>
          <w:sz w:val="22"/>
          <w:szCs w:val="22"/>
        </w:rPr>
        <w:t>A Szolgáltató hibás teljesítési kötbér fizetésére kötelezi magát, arra az esetre, ha nem a jogszabályoknak, illetve a szerződésnek megfelelően teljesít, melynek mértéke esetenként egy havi szolgáltatás díj 10%-a.</w:t>
      </w:r>
    </w:p>
    <w:p w14:paraId="4DAFEF25" w14:textId="77777777" w:rsidR="007A26FF" w:rsidRPr="004A1BFC" w:rsidRDefault="007A26FF" w:rsidP="004A1BFC">
      <w:pPr>
        <w:autoSpaceDE w:val="0"/>
        <w:autoSpaceDN w:val="0"/>
        <w:adjustRightInd w:val="0"/>
        <w:ind w:left="284"/>
        <w:rPr>
          <w:sz w:val="22"/>
          <w:szCs w:val="22"/>
        </w:rPr>
      </w:pPr>
    </w:p>
    <w:p w14:paraId="71763E0C" w14:textId="77777777" w:rsidR="007A26FF" w:rsidRPr="004A1BFC" w:rsidRDefault="007A26FF" w:rsidP="004A1BFC">
      <w:pPr>
        <w:autoSpaceDE w:val="0"/>
        <w:autoSpaceDN w:val="0"/>
        <w:adjustRightInd w:val="0"/>
        <w:ind w:left="284"/>
        <w:rPr>
          <w:sz w:val="22"/>
          <w:szCs w:val="22"/>
        </w:rPr>
      </w:pPr>
      <w:r w:rsidRPr="004A1BFC">
        <w:rPr>
          <w:sz w:val="22"/>
          <w:szCs w:val="22"/>
        </w:rPr>
        <w:t>A szerződés olyan okból történő meghiúsulása esetén, amiért a Szolgáltató felelős, a Szolgáltató meghiúsulási kötbér megfizetésére köteles, melynek mértéke a teljes szerződéses időszakra vonatkozó szolgáltatási díj 20%-a</w:t>
      </w:r>
    </w:p>
    <w:p w14:paraId="52D705F0" w14:textId="1E0BA434" w:rsidR="007A26FF" w:rsidRPr="004A1BFC" w:rsidRDefault="007A26FF" w:rsidP="007A26FF">
      <w:pPr>
        <w:rPr>
          <w:sz w:val="22"/>
          <w:szCs w:val="22"/>
        </w:rPr>
      </w:pPr>
    </w:p>
    <w:p w14:paraId="64BAF0AB" w14:textId="0DFFFA31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</w:rPr>
      </w:pPr>
      <w:r w:rsidRPr="004A1BFC">
        <w:rPr>
          <w:sz w:val="22"/>
          <w:szCs w:val="22"/>
        </w:rPr>
        <w:t>A Szolgáltató a jelen szerződés aláírásával tudomásul veszi és vállalja, hogy jogellenes károkozás esetén a szolgáltatást igénybe vevő által a Megbízóval szemben a Ptk. 6:519. § alapján érvényesített és jogerősen megítélt, vagy a Szolgáltató bevonásával, egyezséggel elismert és a Megrendelő által a károsultnak megfizetett kárt a Szolgáltató a Megrendelőnek megtéríti.</w:t>
      </w:r>
    </w:p>
    <w:p w14:paraId="72AFB3D9" w14:textId="77777777" w:rsidR="00A17970" w:rsidRPr="004A1BFC" w:rsidRDefault="00A17970" w:rsidP="00A17970">
      <w:pPr>
        <w:tabs>
          <w:tab w:val="left" w:pos="426"/>
        </w:tabs>
        <w:rPr>
          <w:sz w:val="22"/>
          <w:szCs w:val="22"/>
        </w:rPr>
      </w:pPr>
    </w:p>
    <w:p w14:paraId="599382F7" w14:textId="77777777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</w:rPr>
      </w:pPr>
      <w:r w:rsidRPr="004A1BFC">
        <w:rPr>
          <w:sz w:val="22"/>
          <w:szCs w:val="22"/>
        </w:rPr>
        <w:t>A Szolgáltató</w:t>
      </w:r>
    </w:p>
    <w:p w14:paraId="0B1436BE" w14:textId="77777777" w:rsidR="00A17970" w:rsidRPr="004A1BFC" w:rsidRDefault="00A17970" w:rsidP="00A17970">
      <w:pPr>
        <w:tabs>
          <w:tab w:val="left" w:pos="426"/>
        </w:tabs>
        <w:ind w:left="360"/>
        <w:rPr>
          <w:sz w:val="22"/>
          <w:szCs w:val="22"/>
        </w:rPr>
      </w:pPr>
      <w:r w:rsidRPr="004A1BFC">
        <w:rPr>
          <w:sz w:val="22"/>
          <w:szCs w:val="22"/>
        </w:rPr>
        <w:t xml:space="preserve">a) nem fizethet, illetve számolhat el a szerződés teljesítésével összefüggésben olyan költségeket, amelyek a Kbt. 62. § (1) bekezdés k) pont </w:t>
      </w:r>
      <w:proofErr w:type="spellStart"/>
      <w:r w:rsidRPr="004A1BFC">
        <w:rPr>
          <w:sz w:val="22"/>
          <w:szCs w:val="22"/>
        </w:rPr>
        <w:t>ka</w:t>
      </w:r>
      <w:proofErr w:type="spellEnd"/>
      <w:r w:rsidRPr="004A1BFC">
        <w:rPr>
          <w:sz w:val="22"/>
          <w:szCs w:val="22"/>
        </w:rPr>
        <w:t>)–</w:t>
      </w:r>
      <w:proofErr w:type="spellStart"/>
      <w:r w:rsidRPr="004A1BFC">
        <w:rPr>
          <w:sz w:val="22"/>
          <w:szCs w:val="22"/>
        </w:rPr>
        <w:t>kb</w:t>
      </w:r>
      <w:proofErr w:type="spellEnd"/>
      <w:r w:rsidRPr="004A1BFC">
        <w:rPr>
          <w:sz w:val="22"/>
          <w:szCs w:val="22"/>
        </w:rPr>
        <w:t>) alpontja szerinti feltételeknek nem megfelelő társaság tekintetében merülnek fel, és amelyek a Szolgáltató adóköteles jövedelmének csökkentésére alkalmasak;</w:t>
      </w:r>
    </w:p>
    <w:p w14:paraId="2184D7EA" w14:textId="77777777" w:rsidR="00A17970" w:rsidRPr="004A1BFC" w:rsidRDefault="00A17970" w:rsidP="00A17970">
      <w:pPr>
        <w:tabs>
          <w:tab w:val="left" w:pos="426"/>
        </w:tabs>
        <w:ind w:left="360"/>
        <w:rPr>
          <w:sz w:val="22"/>
          <w:szCs w:val="22"/>
        </w:rPr>
      </w:pPr>
      <w:r w:rsidRPr="004A1BFC">
        <w:rPr>
          <w:sz w:val="22"/>
          <w:szCs w:val="22"/>
        </w:rPr>
        <w:t>b) a szerződés teljesítésének teljes időtartama alatt tulajdonosi szerkezetét a Megrendelő számára megismerhetővé teszi és a Kbt. 143. § (3) bekezdése szerinti ügyletekről a Megrendelőt haladéktalanul értesíti.</w:t>
      </w:r>
    </w:p>
    <w:p w14:paraId="005BEB07" w14:textId="77777777" w:rsidR="00A17970" w:rsidRPr="004A1BFC" w:rsidRDefault="00A17970" w:rsidP="00A17970">
      <w:pPr>
        <w:rPr>
          <w:sz w:val="22"/>
          <w:szCs w:val="22"/>
        </w:rPr>
      </w:pPr>
    </w:p>
    <w:p w14:paraId="615415CD" w14:textId="77777777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Szerződő felek megállapodnak abban, hogy a jelen szerződés felmondására kizárólag az alábbi esetekben jogosultak:</w:t>
      </w:r>
    </w:p>
    <w:p w14:paraId="71D54465" w14:textId="77777777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Megrendelő azonnali hatállyal, amennyiben:</w:t>
      </w:r>
    </w:p>
    <w:p w14:paraId="1DADC6A3" w14:textId="77777777" w:rsidR="00A17970" w:rsidRPr="004A1BFC" w:rsidRDefault="00A17970" w:rsidP="004A1BFC">
      <w:pPr>
        <w:numPr>
          <w:ilvl w:val="1"/>
          <w:numId w:val="17"/>
        </w:numPr>
        <w:tabs>
          <w:tab w:val="clear" w:pos="1440"/>
        </w:tabs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Szolgáltató a szolgáltatást a Megrendelő írásbeli felszólítását követően megtagadja</w:t>
      </w:r>
    </w:p>
    <w:p w14:paraId="2EAA1D14" w14:textId="77777777" w:rsidR="00A17970" w:rsidRPr="004A1BFC" w:rsidRDefault="00A17970" w:rsidP="004A1BFC">
      <w:pPr>
        <w:numPr>
          <w:ilvl w:val="1"/>
          <w:numId w:val="17"/>
        </w:numPr>
        <w:tabs>
          <w:tab w:val="clear" w:pos="1440"/>
        </w:tabs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jelen szerződés szerinti felelősségbiztosítással kapcsolatos változást 24 órán belül nem jelenti be írásban, illetve a változás a jelen szerződés megkötéséhez feltételként támasztott kártérítési limithez képest alacsonyabb.</w:t>
      </w:r>
    </w:p>
    <w:p w14:paraId="4F2A5524" w14:textId="77777777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Szolgáltató azonnali hatállyal, amennyiben:</w:t>
      </w:r>
    </w:p>
    <w:p w14:paraId="26112DDB" w14:textId="77777777" w:rsidR="00A17970" w:rsidRPr="004A1BFC" w:rsidRDefault="00A17970" w:rsidP="004A1BFC">
      <w:pPr>
        <w:numPr>
          <w:ilvl w:val="1"/>
          <w:numId w:val="17"/>
        </w:numPr>
        <w:tabs>
          <w:tab w:val="clear" w:pos="1440"/>
        </w:tabs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Megrendelő a Szolgáltatási díj fizetésével 60 naptári napot meghaladóan fizetési késedelembe esik.</w:t>
      </w:r>
    </w:p>
    <w:p w14:paraId="7C18F3FC" w14:textId="77777777" w:rsidR="00A17970" w:rsidRPr="004A1BFC" w:rsidRDefault="00A17970" w:rsidP="00A17970">
      <w:pPr>
        <w:rPr>
          <w:sz w:val="22"/>
          <w:szCs w:val="22"/>
          <w:lang w:eastAsia="en-GB"/>
        </w:rPr>
      </w:pPr>
    </w:p>
    <w:p w14:paraId="64550B0C" w14:textId="77777777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Megrendelő jogosult és egyben köteles a szerződést felmondani – ha szükséges olyan határidővel, amely lehetővé teszi, hogy a szerződéssel érintett feladata ellátásáról gondoskodni tudjon –, ha</w:t>
      </w:r>
    </w:p>
    <w:p w14:paraId="2D95B8FB" w14:textId="77777777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a) a Szolgáltatóban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4A1BFC">
        <w:rPr>
          <w:sz w:val="22"/>
          <w:szCs w:val="22"/>
          <w:lang w:eastAsia="en-GB"/>
        </w:rPr>
        <w:t>kb</w:t>
      </w:r>
      <w:proofErr w:type="spellEnd"/>
      <w:r w:rsidRPr="004A1BFC">
        <w:rPr>
          <w:sz w:val="22"/>
          <w:szCs w:val="22"/>
          <w:lang w:eastAsia="en-GB"/>
        </w:rPr>
        <w:t>) alpontjában meghatározott feltétel;</w:t>
      </w:r>
    </w:p>
    <w:p w14:paraId="63E6450E" w14:textId="77777777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b) a Szolgáltató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4A1BFC">
        <w:rPr>
          <w:sz w:val="22"/>
          <w:szCs w:val="22"/>
          <w:lang w:eastAsia="en-GB"/>
        </w:rPr>
        <w:t>kb</w:t>
      </w:r>
      <w:proofErr w:type="spellEnd"/>
      <w:r w:rsidRPr="004A1BFC">
        <w:rPr>
          <w:sz w:val="22"/>
          <w:szCs w:val="22"/>
          <w:lang w:eastAsia="en-GB"/>
        </w:rPr>
        <w:t>) alpontjában meghatározott feltétel.</w:t>
      </w:r>
    </w:p>
    <w:p w14:paraId="13F41C0E" w14:textId="77777777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</w:p>
    <w:p w14:paraId="16E50321" w14:textId="70C90305" w:rsidR="00A17970" w:rsidRPr="004A1BFC" w:rsidRDefault="00A17970" w:rsidP="004A1BFC">
      <w:pPr>
        <w:ind w:left="426"/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A szerződés felmondása esetén a Szerződő Felek közül a károkozó fél köteles a másik fél ebből eredő kárát haladéktalanul megtéríteni és a szerződésből eredően </w:t>
      </w:r>
      <w:proofErr w:type="spellStart"/>
      <w:r w:rsidRPr="004A1BFC">
        <w:rPr>
          <w:sz w:val="22"/>
          <w:szCs w:val="22"/>
          <w:lang w:eastAsia="en-GB"/>
        </w:rPr>
        <w:t>teljeskörűen</w:t>
      </w:r>
      <w:proofErr w:type="spellEnd"/>
      <w:r w:rsidRPr="004A1BFC">
        <w:rPr>
          <w:sz w:val="22"/>
          <w:szCs w:val="22"/>
          <w:lang w:eastAsia="en-GB"/>
        </w:rPr>
        <w:t xml:space="preserve"> egymással elszámolni.</w:t>
      </w:r>
    </w:p>
    <w:p w14:paraId="29D9E99A" w14:textId="77777777" w:rsidR="00A17970" w:rsidRPr="004A1BFC" w:rsidRDefault="00A17970" w:rsidP="00A17970">
      <w:pPr>
        <w:rPr>
          <w:sz w:val="22"/>
          <w:szCs w:val="22"/>
          <w:lang w:eastAsia="en-GB"/>
        </w:rPr>
      </w:pPr>
    </w:p>
    <w:p w14:paraId="27E376D7" w14:textId="3F5BC3B4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Jelen szerződés a mindkét fél </w:t>
      </w:r>
      <w:r w:rsidR="0048382B">
        <w:rPr>
          <w:sz w:val="22"/>
          <w:szCs w:val="22"/>
          <w:lang w:eastAsia="en-GB"/>
        </w:rPr>
        <w:t xml:space="preserve">általi aláírással lép hatályba. </w:t>
      </w:r>
      <w:r w:rsidRPr="004A1BFC">
        <w:rPr>
          <w:rFonts w:cs="Arial"/>
          <w:sz w:val="22"/>
          <w:szCs w:val="22"/>
        </w:rPr>
        <w:t xml:space="preserve">A szerződés határozott időre, a hatályba lépésétől számított legalább </w:t>
      </w:r>
      <w:r w:rsidR="0048382B">
        <w:rPr>
          <w:rFonts w:cs="Arial"/>
          <w:sz w:val="22"/>
          <w:szCs w:val="22"/>
        </w:rPr>
        <w:t>12</w:t>
      </w:r>
      <w:r w:rsidRPr="004A1BFC">
        <w:rPr>
          <w:rFonts w:cs="Arial"/>
          <w:sz w:val="22"/>
          <w:szCs w:val="22"/>
        </w:rPr>
        <w:t xml:space="preserve"> és legfeljebb </w:t>
      </w:r>
      <w:r w:rsidR="0048382B">
        <w:rPr>
          <w:rFonts w:cs="Arial"/>
          <w:sz w:val="22"/>
          <w:szCs w:val="22"/>
        </w:rPr>
        <w:t>24</w:t>
      </w:r>
      <w:r w:rsidRPr="004A1BFC">
        <w:rPr>
          <w:rFonts w:cs="Arial"/>
          <w:sz w:val="22"/>
          <w:szCs w:val="22"/>
        </w:rPr>
        <w:t xml:space="preserve"> hónap</w:t>
      </w:r>
      <w:r w:rsidR="0048382B">
        <w:rPr>
          <w:rFonts w:cs="Arial"/>
          <w:sz w:val="22"/>
          <w:szCs w:val="22"/>
        </w:rPr>
        <w:t xml:space="preserve">os időszakra kerül megkötésre (12 </w:t>
      </w:r>
      <w:r w:rsidRPr="004A1BFC">
        <w:rPr>
          <w:rFonts w:cs="Arial"/>
          <w:sz w:val="22"/>
          <w:szCs w:val="22"/>
        </w:rPr>
        <w:t>+ 12 hónapos szerződéses időszakra).</w:t>
      </w:r>
      <w:r w:rsidRPr="004A1BFC">
        <w:rPr>
          <w:sz w:val="22"/>
          <w:szCs w:val="22"/>
          <w:lang w:eastAsia="en-GB"/>
        </w:rPr>
        <w:t xml:space="preserve"> </w:t>
      </w:r>
      <w:r w:rsidRPr="004A1BFC">
        <w:rPr>
          <w:rFonts w:cs="Arial"/>
          <w:sz w:val="22"/>
          <w:szCs w:val="22"/>
        </w:rPr>
        <w:t xml:space="preserve">A hatályba lépéstől számított </w:t>
      </w:r>
      <w:r w:rsidR="0048382B">
        <w:rPr>
          <w:rFonts w:cs="Arial"/>
          <w:sz w:val="22"/>
          <w:szCs w:val="22"/>
        </w:rPr>
        <w:t>12</w:t>
      </w:r>
      <w:r w:rsidRPr="004A1BFC">
        <w:rPr>
          <w:rFonts w:cs="Arial"/>
          <w:sz w:val="22"/>
          <w:szCs w:val="22"/>
        </w:rPr>
        <w:t xml:space="preserve">. hónap letelte előtt 90 nappal a Megrendelő megvizsgálja a Szolgáltató teljesítését, és szerződésszerű teljesítés esetén Felek nyilatkoznak a szerződés további 12 hónapra történő meghosszabbítási szándékukról. Amennyiben bármelyik fél a </w:t>
      </w:r>
      <w:r w:rsidR="0048382B">
        <w:rPr>
          <w:rFonts w:cs="Arial"/>
          <w:sz w:val="22"/>
          <w:szCs w:val="22"/>
        </w:rPr>
        <w:t>12</w:t>
      </w:r>
      <w:r w:rsidRPr="004A1BFC">
        <w:rPr>
          <w:rFonts w:cs="Arial"/>
          <w:sz w:val="22"/>
          <w:szCs w:val="22"/>
        </w:rPr>
        <w:t xml:space="preserve"> hónap lejártával a szerződés megszüntetéséről dönt, ezen döntését nem köteles indokokkal alátámasztani.</w:t>
      </w:r>
    </w:p>
    <w:p w14:paraId="5C52D66E" w14:textId="77777777" w:rsidR="00A17970" w:rsidRPr="004A1BFC" w:rsidRDefault="00A17970" w:rsidP="00A17970">
      <w:pPr>
        <w:tabs>
          <w:tab w:val="left" w:pos="426"/>
        </w:tabs>
        <w:ind w:left="360"/>
        <w:rPr>
          <w:sz w:val="22"/>
          <w:szCs w:val="22"/>
          <w:highlight w:val="yellow"/>
          <w:lang w:eastAsia="en-GB"/>
        </w:rPr>
      </w:pPr>
    </w:p>
    <w:p w14:paraId="70F9249E" w14:textId="77777777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A Szerződő Felek megállapodnak abban, hogy a jelen szerződés a Felek közös megegyezésével, és kizárólag írásos formában – különösen a feltételek és a körülmények lényeges változása esetén – a Kbt. 141. § </w:t>
      </w:r>
      <w:proofErr w:type="spellStart"/>
      <w:r w:rsidRPr="004A1BFC">
        <w:rPr>
          <w:sz w:val="22"/>
          <w:szCs w:val="22"/>
          <w:lang w:eastAsia="en-GB"/>
        </w:rPr>
        <w:t>-ában</w:t>
      </w:r>
      <w:proofErr w:type="spellEnd"/>
      <w:r w:rsidRPr="004A1BFC">
        <w:rPr>
          <w:sz w:val="22"/>
          <w:szCs w:val="22"/>
          <w:lang w:eastAsia="en-GB"/>
        </w:rPr>
        <w:t xml:space="preserve"> foglaltak fennállása esetén módosítható.</w:t>
      </w:r>
    </w:p>
    <w:p w14:paraId="20FEC413" w14:textId="77777777" w:rsidR="00A17970" w:rsidRPr="004A1BFC" w:rsidRDefault="00A17970" w:rsidP="00A17970">
      <w:pPr>
        <w:rPr>
          <w:sz w:val="22"/>
          <w:szCs w:val="22"/>
        </w:rPr>
      </w:pPr>
    </w:p>
    <w:p w14:paraId="68B4DE59" w14:textId="77777777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Szerződő Felek megállapodnak, hogy minden, a jelen szerződés keretében a Szerződő Felek által egymásnak küldött értesítésnek írott (legalább e-mail) formában kell történnie. Ezen értesítések hatálya a címzett általi átvételkor, illetve neki történő kézbesítéskor áll be.</w:t>
      </w:r>
    </w:p>
    <w:p w14:paraId="7DC2E72D" w14:textId="77777777" w:rsidR="00A17970" w:rsidRPr="004A1BFC" w:rsidRDefault="00A17970" w:rsidP="00A17970">
      <w:pPr>
        <w:pStyle w:val="Listaszerbekezds"/>
        <w:rPr>
          <w:sz w:val="22"/>
          <w:szCs w:val="22"/>
          <w:lang w:eastAsia="en-GB"/>
        </w:rPr>
      </w:pPr>
    </w:p>
    <w:p w14:paraId="392BAA4D" w14:textId="77777777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Kapcsolattartó: </w:t>
      </w:r>
    </w:p>
    <w:p w14:paraId="5B3116AD" w14:textId="4262104D" w:rsidR="00A17970" w:rsidRPr="00D510E2" w:rsidRDefault="00A17970" w:rsidP="00A17970">
      <w:pPr>
        <w:pStyle w:val="Listaszerbekezds"/>
        <w:numPr>
          <w:ilvl w:val="1"/>
          <w:numId w:val="17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Megrendelő részéről: </w:t>
      </w:r>
      <w:r w:rsidR="0062306B" w:rsidRPr="004A1BFC">
        <w:rPr>
          <w:sz w:val="22"/>
          <w:szCs w:val="22"/>
          <w:lang w:eastAsia="en-GB"/>
        </w:rPr>
        <w:tab/>
      </w:r>
      <w:r w:rsidR="004A1BFC">
        <w:rPr>
          <w:sz w:val="22"/>
          <w:szCs w:val="22"/>
          <w:lang w:eastAsia="en-GB"/>
        </w:rPr>
        <w:t xml:space="preserve">             </w:t>
      </w:r>
      <w:r w:rsidR="004A1BFC" w:rsidRPr="00D510E2">
        <w:rPr>
          <w:sz w:val="22"/>
          <w:szCs w:val="22"/>
          <w:lang w:eastAsia="en-GB"/>
        </w:rPr>
        <w:t>Krizmanich István</w:t>
      </w:r>
      <w:r w:rsidRPr="00D510E2">
        <w:rPr>
          <w:sz w:val="22"/>
          <w:szCs w:val="22"/>
          <w:lang w:eastAsia="en-GB"/>
        </w:rPr>
        <w:t xml:space="preserve"> </w:t>
      </w:r>
      <w:r w:rsidR="00721472" w:rsidRPr="00D510E2">
        <w:rPr>
          <w:sz w:val="22"/>
          <w:szCs w:val="22"/>
          <w:lang w:eastAsia="en-GB"/>
        </w:rPr>
        <w:tab/>
      </w:r>
      <w:r w:rsidR="0062306B" w:rsidRPr="00D510E2">
        <w:rPr>
          <w:sz w:val="22"/>
          <w:szCs w:val="22"/>
          <w:lang w:eastAsia="en-GB"/>
        </w:rPr>
        <w:t>E</w:t>
      </w:r>
      <w:r w:rsidRPr="00D510E2">
        <w:rPr>
          <w:sz w:val="22"/>
          <w:szCs w:val="22"/>
          <w:lang w:eastAsia="en-GB"/>
        </w:rPr>
        <w:t xml:space="preserve">lérhetőség: </w:t>
      </w:r>
      <w:r w:rsidR="004A1BFC" w:rsidRPr="00D510E2">
        <w:rPr>
          <w:sz w:val="22"/>
          <w:szCs w:val="22"/>
          <w:lang w:eastAsia="en-GB"/>
        </w:rPr>
        <w:t>30/498-0499</w:t>
      </w:r>
    </w:p>
    <w:p w14:paraId="053FC85D" w14:textId="4BEBADC5" w:rsidR="00A17970" w:rsidRPr="004A1BFC" w:rsidRDefault="00A17970" w:rsidP="00A17970">
      <w:pPr>
        <w:pStyle w:val="Listaszerbekezds"/>
        <w:numPr>
          <w:ilvl w:val="1"/>
          <w:numId w:val="17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 xml:space="preserve">Szolgáltató részéről: </w:t>
      </w:r>
      <w:r w:rsidR="0062306B" w:rsidRPr="004A1BFC">
        <w:rPr>
          <w:sz w:val="22"/>
          <w:szCs w:val="22"/>
          <w:lang w:eastAsia="en-GB"/>
        </w:rPr>
        <w:tab/>
      </w:r>
      <w:r w:rsidR="0062306B" w:rsidRPr="004A1BFC">
        <w:rPr>
          <w:sz w:val="22"/>
          <w:szCs w:val="22"/>
          <w:lang w:eastAsia="en-GB"/>
        </w:rPr>
        <w:tab/>
      </w:r>
      <w:r w:rsidR="00721472" w:rsidRPr="004A1BFC">
        <w:rPr>
          <w:sz w:val="22"/>
          <w:szCs w:val="22"/>
          <w:lang w:eastAsia="en-GB"/>
        </w:rPr>
        <w:t>Dr. Pusztai Gergő</w:t>
      </w:r>
      <w:r w:rsidR="00721472" w:rsidRPr="004A1BFC">
        <w:rPr>
          <w:sz w:val="22"/>
          <w:szCs w:val="22"/>
          <w:lang w:eastAsia="en-GB"/>
        </w:rPr>
        <w:tab/>
      </w:r>
      <w:r w:rsidR="0062306B" w:rsidRPr="004A1BFC">
        <w:rPr>
          <w:sz w:val="22"/>
          <w:szCs w:val="22"/>
          <w:lang w:eastAsia="en-GB"/>
        </w:rPr>
        <w:t>E</w:t>
      </w:r>
      <w:r w:rsidRPr="004A1BFC">
        <w:rPr>
          <w:sz w:val="22"/>
          <w:szCs w:val="22"/>
          <w:lang w:eastAsia="en-GB"/>
        </w:rPr>
        <w:t xml:space="preserve">lérhetőség: </w:t>
      </w:r>
      <w:r w:rsidR="00721472" w:rsidRPr="004A1BFC">
        <w:rPr>
          <w:sz w:val="22"/>
          <w:szCs w:val="22"/>
          <w:lang w:eastAsia="en-GB"/>
        </w:rPr>
        <w:t>30/994-0197</w:t>
      </w:r>
    </w:p>
    <w:p w14:paraId="7AF63F45" w14:textId="77777777" w:rsidR="00A17970" w:rsidRPr="004A1BFC" w:rsidRDefault="00A17970" w:rsidP="00A17970">
      <w:pPr>
        <w:ind w:left="708"/>
        <w:rPr>
          <w:sz w:val="22"/>
          <w:szCs w:val="22"/>
        </w:rPr>
      </w:pPr>
    </w:p>
    <w:p w14:paraId="53E62FB4" w14:textId="432F48A1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  <w:lang w:eastAsia="en-GB"/>
        </w:rPr>
      </w:pPr>
      <w:r w:rsidRPr="004A1BFC">
        <w:rPr>
          <w:sz w:val="22"/>
          <w:szCs w:val="22"/>
          <w:lang w:eastAsia="en-GB"/>
        </w:rPr>
        <w:t>A Szerződő Felek megállapodnak abban, hogy a jelen szerződésből eredő vitás kérdéseiket egymás közötti egyeztetéssel, tárgyalás útján rendezik. Amennyiben a vitás kérdésben ilyen módon 60 napon belül nem tudnak megegyezni, úgy az esetleges jogvita eldöntésére a Kőszegi Járásbíróság, illetve – hatáskör hiányában – a Szombathelyi Törvényszék kizárólagos illetékességét kötik ki.</w:t>
      </w:r>
    </w:p>
    <w:p w14:paraId="40C0ED20" w14:textId="77777777" w:rsidR="00A17970" w:rsidRPr="004A1BFC" w:rsidRDefault="00A17970" w:rsidP="00A17970">
      <w:pPr>
        <w:ind w:left="708"/>
        <w:rPr>
          <w:sz w:val="22"/>
          <w:szCs w:val="22"/>
        </w:rPr>
      </w:pPr>
    </w:p>
    <w:p w14:paraId="2595EE24" w14:textId="77777777" w:rsidR="00A17970" w:rsidRPr="004A1BFC" w:rsidRDefault="00A17970" w:rsidP="00A17970">
      <w:pPr>
        <w:rPr>
          <w:sz w:val="22"/>
          <w:szCs w:val="22"/>
          <w:lang w:eastAsia="en-GB"/>
        </w:rPr>
      </w:pPr>
    </w:p>
    <w:p w14:paraId="03DDA569" w14:textId="3DF3A0FE" w:rsidR="00A17970" w:rsidRPr="004A1BFC" w:rsidRDefault="00A17970" w:rsidP="00A17970">
      <w:pPr>
        <w:numPr>
          <w:ilvl w:val="0"/>
          <w:numId w:val="20"/>
        </w:numPr>
        <w:tabs>
          <w:tab w:val="left" w:pos="426"/>
        </w:tabs>
        <w:rPr>
          <w:sz w:val="22"/>
          <w:szCs w:val="22"/>
        </w:rPr>
      </w:pPr>
      <w:r w:rsidRPr="004A1BFC">
        <w:rPr>
          <w:sz w:val="22"/>
          <w:szCs w:val="22"/>
          <w:lang w:eastAsia="en-GB"/>
        </w:rPr>
        <w:t xml:space="preserve">A jelen szerződésben nem szabályozott kérdésekben az </w:t>
      </w:r>
      <w:r w:rsidR="005845B2" w:rsidRPr="005845B2">
        <w:rPr>
          <w:lang w:eastAsia="en-GB"/>
        </w:rPr>
        <w:t>„</w:t>
      </w:r>
      <w:r w:rsidR="005845B2" w:rsidRPr="005845B2">
        <w:rPr>
          <w:color w:val="000000"/>
        </w:rPr>
        <w:t>Orvosi ügyelet ellátása Kőszegen”</w:t>
      </w:r>
      <w:r w:rsidR="005845B2" w:rsidRPr="00F2298F">
        <w:rPr>
          <w:lang w:eastAsia="en-GB"/>
        </w:rPr>
        <w:t xml:space="preserve"> tárgyban </w:t>
      </w:r>
      <w:r w:rsidR="005845B2">
        <w:rPr>
          <w:lang w:eastAsia="en-GB"/>
        </w:rPr>
        <w:t xml:space="preserve">a közbeszerzési </w:t>
      </w:r>
      <w:r w:rsidR="005845B2" w:rsidRPr="00F2298F">
        <w:rPr>
          <w:lang w:eastAsia="en-GB"/>
        </w:rPr>
        <w:t>eljárást megindító felhívásban, a dokumentációkban, valamint az ajánlatban foglaltak</w:t>
      </w:r>
      <w:r w:rsidR="005845B2">
        <w:rPr>
          <w:lang w:eastAsia="en-GB"/>
        </w:rPr>
        <w:t>on túl</w:t>
      </w:r>
      <w:r w:rsidRPr="004A1BFC">
        <w:rPr>
          <w:sz w:val="22"/>
          <w:szCs w:val="22"/>
          <w:lang w:eastAsia="en-GB"/>
        </w:rPr>
        <w:t xml:space="preserve">, a Ptk., az egészségügyi törvény és vonatkozó végrehajtási rendeletei, valamint a szolgáltatásra vonatkozó mindenkor hatályos egyéb </w:t>
      </w:r>
      <w:r w:rsidR="00D510E2">
        <w:rPr>
          <w:sz w:val="22"/>
          <w:szCs w:val="22"/>
          <w:lang w:eastAsia="en-GB"/>
        </w:rPr>
        <w:t>m</w:t>
      </w:r>
      <w:r w:rsidRPr="004A1BFC">
        <w:rPr>
          <w:sz w:val="22"/>
          <w:szCs w:val="22"/>
          <w:lang w:eastAsia="en-GB"/>
        </w:rPr>
        <w:t>agyar jogszabályok és szakmai szabályok rendelkezései az irányadók</w:t>
      </w:r>
      <w:r w:rsidR="005845B2">
        <w:rPr>
          <w:sz w:val="22"/>
          <w:szCs w:val="22"/>
          <w:lang w:eastAsia="en-GB"/>
        </w:rPr>
        <w:t>.</w:t>
      </w:r>
    </w:p>
    <w:p w14:paraId="7AD8DDC4" w14:textId="77777777" w:rsidR="007A26FF" w:rsidRPr="004A1BFC" w:rsidRDefault="007A26FF" w:rsidP="007A26FF">
      <w:pPr>
        <w:rPr>
          <w:sz w:val="22"/>
          <w:szCs w:val="22"/>
        </w:rPr>
      </w:pPr>
    </w:p>
    <w:p w14:paraId="64B54DD5" w14:textId="77777777" w:rsidR="007A26FF" w:rsidRPr="004A1BFC" w:rsidRDefault="007A26FF" w:rsidP="007A26FF">
      <w:pPr>
        <w:pStyle w:val="Szvegtrzs"/>
        <w:suppressAutoHyphens/>
        <w:rPr>
          <w:b/>
          <w:bCs/>
          <w:sz w:val="22"/>
          <w:szCs w:val="22"/>
        </w:rPr>
      </w:pPr>
      <w:r w:rsidRPr="004A1BFC">
        <w:rPr>
          <w:b/>
          <w:bCs/>
          <w:sz w:val="22"/>
          <w:szCs w:val="22"/>
        </w:rPr>
        <w:t>Jelen szerződést szerződő felek, mint akaratukkal mindenben megegyezőt, jóváhagyólag, elolvasás és megértés után saját kezűleg írták alá.</w:t>
      </w:r>
    </w:p>
    <w:p w14:paraId="1A77CA95" w14:textId="77777777" w:rsidR="007A26FF" w:rsidRPr="004A1BFC" w:rsidRDefault="007A26FF" w:rsidP="007A26FF">
      <w:pPr>
        <w:pStyle w:val="Szvegtrzs"/>
        <w:suppressAutoHyphens/>
        <w:rPr>
          <w:b/>
          <w:bCs/>
          <w:sz w:val="22"/>
          <w:szCs w:val="22"/>
        </w:rPr>
      </w:pPr>
    </w:p>
    <w:p w14:paraId="00A386AE" w14:textId="018E5C76" w:rsidR="007A26FF" w:rsidRPr="004A1BFC" w:rsidRDefault="007A26FF" w:rsidP="007A26FF">
      <w:pPr>
        <w:rPr>
          <w:sz w:val="22"/>
          <w:szCs w:val="22"/>
        </w:rPr>
      </w:pPr>
      <w:r w:rsidRPr="004A1BFC">
        <w:rPr>
          <w:sz w:val="22"/>
          <w:szCs w:val="22"/>
        </w:rPr>
        <w:t xml:space="preserve">Jelen szerződés 4 példányban készült, melyből 2 példány a </w:t>
      </w:r>
      <w:r w:rsidR="00A17970" w:rsidRPr="004A1BFC">
        <w:rPr>
          <w:sz w:val="22"/>
          <w:szCs w:val="22"/>
        </w:rPr>
        <w:t>Megrendelőt</w:t>
      </w:r>
      <w:r w:rsidRPr="004A1BFC">
        <w:rPr>
          <w:sz w:val="22"/>
          <w:szCs w:val="22"/>
        </w:rPr>
        <w:t xml:space="preserve">, 2 példány pedig a </w:t>
      </w:r>
      <w:r w:rsidR="00A17970" w:rsidRPr="004A1BFC">
        <w:rPr>
          <w:sz w:val="22"/>
          <w:szCs w:val="22"/>
        </w:rPr>
        <w:t>Szolgáltatót</w:t>
      </w:r>
      <w:r w:rsidRPr="004A1BFC">
        <w:rPr>
          <w:sz w:val="22"/>
          <w:szCs w:val="22"/>
        </w:rPr>
        <w:t xml:space="preserve"> illet.</w:t>
      </w:r>
    </w:p>
    <w:p w14:paraId="1C727ECE" w14:textId="77777777" w:rsidR="007A26FF" w:rsidRPr="004A1BFC" w:rsidRDefault="007A26FF" w:rsidP="007A26FF">
      <w:pPr>
        <w:rPr>
          <w:sz w:val="22"/>
          <w:szCs w:val="22"/>
        </w:rPr>
      </w:pPr>
    </w:p>
    <w:p w14:paraId="5249FDCD" w14:textId="77777777" w:rsidR="007A26FF" w:rsidRPr="004A1BFC" w:rsidRDefault="007A26FF" w:rsidP="007A26FF">
      <w:pPr>
        <w:rPr>
          <w:sz w:val="22"/>
          <w:szCs w:val="22"/>
        </w:rPr>
      </w:pPr>
    </w:p>
    <w:p w14:paraId="7B9A8A98" w14:textId="77777777" w:rsidR="007A26FF" w:rsidRPr="004A1BFC" w:rsidRDefault="007A26FF" w:rsidP="007A26FF">
      <w:pPr>
        <w:rPr>
          <w:sz w:val="22"/>
          <w:szCs w:val="22"/>
        </w:rPr>
      </w:pPr>
    </w:p>
    <w:p w14:paraId="72C3E359" w14:textId="797E00C0" w:rsidR="007A26FF" w:rsidRPr="004A1BFC" w:rsidRDefault="004A1BFC" w:rsidP="007A26FF">
      <w:pPr>
        <w:rPr>
          <w:sz w:val="22"/>
          <w:szCs w:val="22"/>
        </w:rPr>
      </w:pPr>
      <w:r w:rsidRPr="00D510E2">
        <w:rPr>
          <w:sz w:val="22"/>
          <w:szCs w:val="22"/>
        </w:rPr>
        <w:t>Horvátzsidány</w:t>
      </w:r>
      <w:r w:rsidR="007A26FF" w:rsidRPr="004A1BFC">
        <w:rPr>
          <w:sz w:val="22"/>
          <w:szCs w:val="22"/>
        </w:rPr>
        <w:t xml:space="preserve">, </w:t>
      </w:r>
      <w:r w:rsidR="0048382B">
        <w:rPr>
          <w:sz w:val="22"/>
          <w:szCs w:val="22"/>
        </w:rPr>
        <w:t>2022.03.01.</w:t>
      </w:r>
    </w:p>
    <w:p w14:paraId="5FF5D088" w14:textId="77777777" w:rsidR="007A26FF" w:rsidRPr="004A1BFC" w:rsidRDefault="007A26FF" w:rsidP="007A26FF">
      <w:pPr>
        <w:rPr>
          <w:sz w:val="22"/>
          <w:szCs w:val="22"/>
        </w:rPr>
      </w:pPr>
    </w:p>
    <w:p w14:paraId="744DCD57" w14:textId="77777777" w:rsidR="007A26FF" w:rsidRPr="004A1BFC" w:rsidRDefault="007A26FF" w:rsidP="007A26FF">
      <w:pPr>
        <w:rPr>
          <w:sz w:val="22"/>
          <w:szCs w:val="22"/>
        </w:rPr>
      </w:pPr>
    </w:p>
    <w:p w14:paraId="67CB7DEF" w14:textId="77777777" w:rsidR="007A26FF" w:rsidRPr="004A1BFC" w:rsidRDefault="007A26FF" w:rsidP="007A26FF">
      <w:pPr>
        <w:rPr>
          <w:sz w:val="22"/>
          <w:szCs w:val="22"/>
        </w:rPr>
      </w:pPr>
    </w:p>
    <w:p w14:paraId="04AB396E" w14:textId="77777777" w:rsidR="007A26FF" w:rsidRPr="004A1BFC" w:rsidRDefault="007A26FF" w:rsidP="007A26FF">
      <w:pPr>
        <w:rPr>
          <w:sz w:val="22"/>
          <w:szCs w:val="22"/>
        </w:rPr>
      </w:pPr>
    </w:p>
    <w:p w14:paraId="37C6F140" w14:textId="77777777" w:rsidR="007A26FF" w:rsidRPr="004A1BFC" w:rsidRDefault="007A26FF" w:rsidP="007A26FF">
      <w:pPr>
        <w:rPr>
          <w:sz w:val="22"/>
          <w:szCs w:val="22"/>
        </w:rPr>
      </w:pPr>
    </w:p>
    <w:p w14:paraId="630DBA3B" w14:textId="406E5CBB" w:rsidR="007A26FF" w:rsidRPr="004A1BFC" w:rsidRDefault="007A26FF" w:rsidP="00A17970">
      <w:pPr>
        <w:tabs>
          <w:tab w:val="center" w:pos="2552"/>
          <w:tab w:val="center" w:pos="6521"/>
        </w:tabs>
        <w:rPr>
          <w:sz w:val="22"/>
          <w:szCs w:val="22"/>
        </w:rPr>
      </w:pPr>
      <w:r w:rsidRPr="004A1BFC">
        <w:rPr>
          <w:b/>
          <w:sz w:val="22"/>
          <w:szCs w:val="22"/>
        </w:rPr>
        <w:tab/>
      </w:r>
    </w:p>
    <w:p w14:paraId="38F3FD76" w14:textId="77777777" w:rsidR="00C142A7" w:rsidRPr="004A1BFC" w:rsidRDefault="00C142A7" w:rsidP="00C142A7">
      <w:pPr>
        <w:rPr>
          <w:sz w:val="22"/>
          <w:szCs w:val="22"/>
          <w:lang w:eastAsia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C142A7" w:rsidRPr="004A1BFC" w14:paraId="0DB796E8" w14:textId="77777777" w:rsidTr="006B6485">
        <w:tc>
          <w:tcPr>
            <w:tcW w:w="4604" w:type="dxa"/>
            <w:shd w:val="clear" w:color="auto" w:fill="auto"/>
          </w:tcPr>
          <w:p w14:paraId="034F6832" w14:textId="77777777" w:rsidR="00C142A7" w:rsidRPr="004A1BFC" w:rsidRDefault="00C142A7" w:rsidP="006B6485">
            <w:pPr>
              <w:widowControl w:val="0"/>
              <w:jc w:val="center"/>
              <w:rPr>
                <w:sz w:val="22"/>
                <w:szCs w:val="22"/>
                <w:lang w:eastAsia="en-GB"/>
              </w:rPr>
            </w:pPr>
            <w:r w:rsidRPr="004A1BFC">
              <w:rPr>
                <w:sz w:val="22"/>
                <w:szCs w:val="22"/>
                <w:lang w:eastAsia="en-GB"/>
              </w:rPr>
              <w:t>…………………………………………</w:t>
            </w:r>
          </w:p>
          <w:p w14:paraId="185CEEDA" w14:textId="027492BA" w:rsidR="00C142A7" w:rsidRPr="004A1BFC" w:rsidRDefault="00A17970" w:rsidP="006B6485">
            <w:pPr>
              <w:widowControl w:val="0"/>
              <w:jc w:val="center"/>
              <w:rPr>
                <w:sz w:val="22"/>
                <w:szCs w:val="22"/>
                <w:lang w:eastAsia="en-GB"/>
              </w:rPr>
            </w:pPr>
            <w:r w:rsidRPr="004A1BFC">
              <w:rPr>
                <w:sz w:val="22"/>
                <w:szCs w:val="22"/>
                <w:lang w:eastAsia="en-GB"/>
              </w:rPr>
              <w:t>Megrendelő</w:t>
            </w:r>
          </w:p>
        </w:tc>
        <w:tc>
          <w:tcPr>
            <w:tcW w:w="4605" w:type="dxa"/>
            <w:shd w:val="clear" w:color="auto" w:fill="auto"/>
          </w:tcPr>
          <w:p w14:paraId="4043ECE0" w14:textId="77777777" w:rsidR="00C142A7" w:rsidRPr="004A1BFC" w:rsidRDefault="00C142A7" w:rsidP="006B6485">
            <w:pPr>
              <w:widowControl w:val="0"/>
              <w:jc w:val="center"/>
              <w:rPr>
                <w:sz w:val="22"/>
                <w:szCs w:val="22"/>
                <w:lang w:eastAsia="en-GB"/>
              </w:rPr>
            </w:pPr>
            <w:r w:rsidRPr="004A1BFC">
              <w:rPr>
                <w:sz w:val="22"/>
                <w:szCs w:val="22"/>
                <w:lang w:eastAsia="en-GB"/>
              </w:rPr>
              <w:t>…………………………………………….</w:t>
            </w:r>
          </w:p>
          <w:p w14:paraId="08E32964" w14:textId="583A5E2A" w:rsidR="00C142A7" w:rsidRPr="004A1BFC" w:rsidRDefault="00A17970" w:rsidP="006B6485">
            <w:pPr>
              <w:widowControl w:val="0"/>
              <w:jc w:val="center"/>
              <w:rPr>
                <w:sz w:val="22"/>
                <w:szCs w:val="22"/>
                <w:lang w:eastAsia="en-GB"/>
              </w:rPr>
            </w:pPr>
            <w:r w:rsidRPr="004A1BFC">
              <w:rPr>
                <w:sz w:val="22"/>
                <w:szCs w:val="22"/>
                <w:lang w:eastAsia="en-GB"/>
              </w:rPr>
              <w:t>Szolgáltató</w:t>
            </w:r>
          </w:p>
        </w:tc>
      </w:tr>
    </w:tbl>
    <w:p w14:paraId="5724F0E3" w14:textId="77777777" w:rsidR="00C142A7" w:rsidRPr="004A1BFC" w:rsidRDefault="00C142A7" w:rsidP="00C142A7">
      <w:pPr>
        <w:widowControl w:val="0"/>
        <w:jc w:val="center"/>
        <w:rPr>
          <w:b/>
          <w:sz w:val="22"/>
          <w:szCs w:val="22"/>
          <w:lang w:eastAsia="en-GB"/>
        </w:rPr>
      </w:pPr>
    </w:p>
    <w:p w14:paraId="3F3A0D8E" w14:textId="77777777" w:rsidR="00C142A7" w:rsidRPr="004A1BFC" w:rsidRDefault="00C142A7" w:rsidP="00C142A7">
      <w:pPr>
        <w:widowControl w:val="0"/>
        <w:ind w:left="4820" w:hanging="284"/>
        <w:rPr>
          <w:b/>
          <w:sz w:val="22"/>
          <w:szCs w:val="22"/>
          <w:lang w:eastAsia="en-GB"/>
        </w:rPr>
      </w:pPr>
    </w:p>
    <w:p w14:paraId="5A7D8ABF" w14:textId="77777777" w:rsidR="00F13FAC" w:rsidRPr="004A1BFC" w:rsidRDefault="00F13FAC" w:rsidP="00C142A7">
      <w:pPr>
        <w:widowControl w:val="0"/>
        <w:ind w:left="4820" w:hanging="284"/>
        <w:rPr>
          <w:b/>
          <w:sz w:val="22"/>
          <w:szCs w:val="22"/>
          <w:lang w:eastAsia="en-GB"/>
        </w:rPr>
      </w:pPr>
    </w:p>
    <w:p w14:paraId="3BA1DE27" w14:textId="6FDFD8C1" w:rsidR="00C142A7" w:rsidRPr="004A1BFC" w:rsidRDefault="00C142A7" w:rsidP="005845B2">
      <w:pPr>
        <w:widowControl w:val="0"/>
        <w:ind w:left="284" w:hanging="284"/>
        <w:rPr>
          <w:sz w:val="22"/>
          <w:szCs w:val="22"/>
          <w:lang w:eastAsia="en-GB"/>
        </w:rPr>
      </w:pPr>
      <w:r w:rsidRPr="004A1BFC">
        <w:rPr>
          <w:b/>
          <w:sz w:val="22"/>
          <w:szCs w:val="22"/>
          <w:lang w:eastAsia="en-GB"/>
        </w:rPr>
        <w:t xml:space="preserve">Jogi </w:t>
      </w:r>
      <w:proofErr w:type="gramStart"/>
      <w:r w:rsidRPr="004A1BFC">
        <w:rPr>
          <w:b/>
          <w:sz w:val="22"/>
          <w:szCs w:val="22"/>
          <w:lang w:eastAsia="en-GB"/>
        </w:rPr>
        <w:t>ellenjegyzés …</w:t>
      </w:r>
      <w:proofErr w:type="gramEnd"/>
      <w:r w:rsidRPr="004A1BFC">
        <w:rPr>
          <w:b/>
          <w:sz w:val="22"/>
          <w:szCs w:val="22"/>
          <w:lang w:eastAsia="en-GB"/>
        </w:rPr>
        <w:t>…………………………..</w:t>
      </w:r>
      <w:r w:rsidR="005845B2">
        <w:rPr>
          <w:b/>
          <w:sz w:val="22"/>
          <w:szCs w:val="22"/>
          <w:lang w:eastAsia="en-GB"/>
        </w:rPr>
        <w:t xml:space="preserve"> </w:t>
      </w:r>
      <w:r w:rsidR="005845B2">
        <w:rPr>
          <w:b/>
          <w:sz w:val="22"/>
          <w:szCs w:val="22"/>
          <w:lang w:eastAsia="en-GB"/>
        </w:rPr>
        <w:tab/>
      </w:r>
      <w:r w:rsidR="005845B2">
        <w:rPr>
          <w:b/>
          <w:sz w:val="22"/>
          <w:szCs w:val="22"/>
          <w:lang w:eastAsia="en-GB"/>
        </w:rPr>
        <w:tab/>
      </w:r>
      <w:r w:rsidRPr="004A1BFC">
        <w:rPr>
          <w:b/>
          <w:sz w:val="22"/>
          <w:szCs w:val="22"/>
          <w:lang w:eastAsia="en-GB"/>
        </w:rPr>
        <w:t>Pénzügyi ellenjegyzés ……………………..</w:t>
      </w:r>
    </w:p>
    <w:p w14:paraId="4BD44C51" w14:textId="77777777" w:rsidR="00C142A7" w:rsidRPr="004A1BFC" w:rsidRDefault="00C142A7" w:rsidP="005845B2">
      <w:pPr>
        <w:ind w:left="284"/>
        <w:rPr>
          <w:sz w:val="22"/>
          <w:szCs w:val="22"/>
        </w:rPr>
      </w:pPr>
    </w:p>
    <w:sectPr w:rsidR="00C142A7" w:rsidRPr="004A1BFC" w:rsidSect="00F31610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90D59" w14:textId="77777777" w:rsidR="007460D4" w:rsidRDefault="007460D4" w:rsidP="00C25D81">
      <w:r>
        <w:separator/>
      </w:r>
    </w:p>
  </w:endnote>
  <w:endnote w:type="continuationSeparator" w:id="0">
    <w:p w14:paraId="748EDCE1" w14:textId="77777777" w:rsidR="007460D4" w:rsidRDefault="007460D4" w:rsidP="00C2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650910587"/>
      <w:docPartObj>
        <w:docPartGallery w:val="Page Numbers (Bottom of Page)"/>
        <w:docPartUnique/>
      </w:docPartObj>
    </w:sdtPr>
    <w:sdtEndPr/>
    <w:sdtContent>
      <w:p w14:paraId="21C9E690" w14:textId="77777777" w:rsidR="00C64D03" w:rsidRPr="00C25D81" w:rsidRDefault="00C64D03">
        <w:pPr>
          <w:pStyle w:val="llb"/>
          <w:jc w:val="right"/>
          <w:rPr>
            <w:sz w:val="18"/>
            <w:szCs w:val="18"/>
          </w:rPr>
        </w:pPr>
        <w:r w:rsidRPr="00C25D81">
          <w:rPr>
            <w:sz w:val="18"/>
            <w:szCs w:val="18"/>
          </w:rPr>
          <w:fldChar w:fldCharType="begin"/>
        </w:r>
        <w:r w:rsidRPr="00C25D81">
          <w:rPr>
            <w:sz w:val="18"/>
            <w:szCs w:val="18"/>
          </w:rPr>
          <w:instrText>PAGE   \* MERGEFORMAT</w:instrText>
        </w:r>
        <w:r w:rsidRPr="00C25D81">
          <w:rPr>
            <w:sz w:val="18"/>
            <w:szCs w:val="18"/>
          </w:rPr>
          <w:fldChar w:fldCharType="separate"/>
        </w:r>
        <w:r w:rsidR="00F81EE4">
          <w:rPr>
            <w:noProof/>
            <w:sz w:val="18"/>
            <w:szCs w:val="18"/>
          </w:rPr>
          <w:t>4</w:t>
        </w:r>
        <w:r w:rsidRPr="00C25D81">
          <w:rPr>
            <w:sz w:val="18"/>
            <w:szCs w:val="18"/>
          </w:rPr>
          <w:fldChar w:fldCharType="end"/>
        </w:r>
      </w:p>
    </w:sdtContent>
  </w:sdt>
  <w:p w14:paraId="599EDCE8" w14:textId="77777777" w:rsidR="00C64D03" w:rsidRPr="00C25D81" w:rsidRDefault="00C64D03">
    <w:pPr>
      <w:pStyle w:val="llb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3002A" w14:textId="77777777" w:rsidR="007460D4" w:rsidRDefault="007460D4" w:rsidP="00C25D81">
      <w:r>
        <w:separator/>
      </w:r>
    </w:p>
  </w:footnote>
  <w:footnote w:type="continuationSeparator" w:id="0">
    <w:p w14:paraId="066A22FA" w14:textId="77777777" w:rsidR="007460D4" w:rsidRDefault="007460D4" w:rsidP="00C25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68AD1" w14:textId="0584808F" w:rsidR="00C64D03" w:rsidRPr="00D510E2" w:rsidRDefault="004A1BFC" w:rsidP="00B43C3E">
    <w:pPr>
      <w:suppressAutoHyphens/>
      <w:jc w:val="center"/>
      <w:rPr>
        <w:rFonts w:eastAsia="Times New Roman"/>
        <w:b/>
        <w:lang w:eastAsia="zh-CN"/>
      </w:rPr>
    </w:pPr>
    <w:r w:rsidRPr="00D510E2">
      <w:rPr>
        <w:rFonts w:eastAsia="Times New Roman"/>
        <w:b/>
        <w:lang w:eastAsia="zh-CN"/>
      </w:rPr>
      <w:t>Horvátzsidány Község</w:t>
    </w:r>
    <w:r w:rsidR="00C64D03" w:rsidRPr="00D510E2">
      <w:rPr>
        <w:rFonts w:eastAsia="Times New Roman"/>
        <w:b/>
        <w:lang w:eastAsia="zh-CN"/>
      </w:rPr>
      <w:t xml:space="preserve"> Önkormányzata</w:t>
    </w:r>
  </w:p>
  <w:p w14:paraId="78385B79" w14:textId="68A7DEDF" w:rsidR="00C64D03" w:rsidRPr="00D510E2" w:rsidRDefault="004A1BFC" w:rsidP="00B43C3E">
    <w:pPr>
      <w:suppressAutoHyphens/>
      <w:jc w:val="center"/>
      <w:rPr>
        <w:rFonts w:eastAsia="Times New Roman"/>
        <w:b/>
        <w:lang w:eastAsia="zh-CN"/>
      </w:rPr>
    </w:pPr>
    <w:r w:rsidRPr="00D510E2">
      <w:rPr>
        <w:rFonts w:eastAsia="Times New Roman"/>
        <w:b/>
        <w:lang w:eastAsia="zh-CN"/>
      </w:rPr>
      <w:t>9733 Horvátzsidány Csepregi u 4.</w:t>
    </w:r>
  </w:p>
  <w:p w14:paraId="3488D31C" w14:textId="77777777" w:rsidR="00C64D03" w:rsidRPr="00D510E2" w:rsidRDefault="00C64D0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1F66CF1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eastAsia="Times New Roman" w:hAnsi="Garamond" w:cs="Times New Roman" w:hint="default"/>
        <w:i w:val="0"/>
        <w:strike w:val="0"/>
        <w:dstrike w:val="0"/>
        <w:sz w:val="20"/>
        <w:szCs w:val="24"/>
      </w:rPr>
    </w:lvl>
  </w:abstractNum>
  <w:abstractNum w:abstractNumId="1" w15:restartNumberingAfterBreak="0">
    <w:nsid w:val="02C72AC3"/>
    <w:multiLevelType w:val="hybridMultilevel"/>
    <w:tmpl w:val="495CBA56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36719F"/>
    <w:multiLevelType w:val="hybridMultilevel"/>
    <w:tmpl w:val="51DAA5A0"/>
    <w:lvl w:ilvl="0" w:tplc="2F02C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C4B8A"/>
    <w:multiLevelType w:val="hybridMultilevel"/>
    <w:tmpl w:val="7BA4AADE"/>
    <w:lvl w:ilvl="0" w:tplc="2F02C23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115F1A0D"/>
    <w:multiLevelType w:val="hybridMultilevel"/>
    <w:tmpl w:val="DF94CF88"/>
    <w:lvl w:ilvl="0" w:tplc="631C9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EDC0FD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33A47"/>
    <w:multiLevelType w:val="multilevel"/>
    <w:tmpl w:val="CF408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53152E"/>
    <w:multiLevelType w:val="hybridMultilevel"/>
    <w:tmpl w:val="8D883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96069"/>
    <w:multiLevelType w:val="hybridMultilevel"/>
    <w:tmpl w:val="82B857FC"/>
    <w:lvl w:ilvl="0" w:tplc="BE4607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B10234"/>
    <w:multiLevelType w:val="hybridMultilevel"/>
    <w:tmpl w:val="7C46EDA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F0A82"/>
    <w:multiLevelType w:val="hybridMultilevel"/>
    <w:tmpl w:val="C06C8832"/>
    <w:lvl w:ilvl="0" w:tplc="CBC4A2D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5553C2"/>
    <w:multiLevelType w:val="hybridMultilevel"/>
    <w:tmpl w:val="3D1A9D2E"/>
    <w:lvl w:ilvl="0" w:tplc="61B27A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327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147AD4"/>
    <w:multiLevelType w:val="hybridMultilevel"/>
    <w:tmpl w:val="9D0ED2B8"/>
    <w:lvl w:ilvl="0" w:tplc="C27484A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3E5B3F"/>
    <w:multiLevelType w:val="hybridMultilevel"/>
    <w:tmpl w:val="6298FB22"/>
    <w:lvl w:ilvl="0" w:tplc="3370D030">
      <w:start w:val="2"/>
      <w:numFmt w:val="bullet"/>
      <w:lvlText w:val="-"/>
      <w:lvlJc w:val="left"/>
      <w:pPr>
        <w:ind w:left="1494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5BC0D29"/>
    <w:multiLevelType w:val="hybridMultilevel"/>
    <w:tmpl w:val="501A49F8"/>
    <w:lvl w:ilvl="0" w:tplc="4FDE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EDC0FD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426D9"/>
    <w:multiLevelType w:val="hybridMultilevel"/>
    <w:tmpl w:val="250CA8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77AD7"/>
    <w:multiLevelType w:val="hybridMultilevel"/>
    <w:tmpl w:val="9678E536"/>
    <w:lvl w:ilvl="0" w:tplc="4FDE72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EDC0F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E7A68"/>
    <w:multiLevelType w:val="multilevel"/>
    <w:tmpl w:val="47D4E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1792DD5"/>
    <w:multiLevelType w:val="hybridMultilevel"/>
    <w:tmpl w:val="F8E04182"/>
    <w:lvl w:ilvl="0" w:tplc="2F02C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E615B"/>
    <w:multiLevelType w:val="hybridMultilevel"/>
    <w:tmpl w:val="537047CA"/>
    <w:lvl w:ilvl="0" w:tplc="040E000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794699E"/>
    <w:multiLevelType w:val="hybridMultilevel"/>
    <w:tmpl w:val="31EA58EA"/>
    <w:lvl w:ilvl="0" w:tplc="F5F8DC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EE65E4"/>
    <w:multiLevelType w:val="hybridMultilevel"/>
    <w:tmpl w:val="53E603FC"/>
    <w:lvl w:ilvl="0" w:tplc="2F02C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17B09"/>
    <w:multiLevelType w:val="hybridMultilevel"/>
    <w:tmpl w:val="A3B02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31FC3"/>
    <w:multiLevelType w:val="multilevel"/>
    <w:tmpl w:val="CF408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DE75579"/>
    <w:multiLevelType w:val="hybridMultilevel"/>
    <w:tmpl w:val="AEB857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0"/>
  </w:num>
  <w:num w:numId="4">
    <w:abstractNumId w:val="2"/>
  </w:num>
  <w:num w:numId="5">
    <w:abstractNumId w:val="13"/>
  </w:num>
  <w:num w:numId="6">
    <w:abstractNumId w:val="0"/>
  </w:num>
  <w:num w:numId="7">
    <w:abstractNumId w:val="16"/>
  </w:num>
  <w:num w:numId="8">
    <w:abstractNumId w:val="1"/>
  </w:num>
  <w:num w:numId="9">
    <w:abstractNumId w:val="18"/>
  </w:num>
  <w:num w:numId="10">
    <w:abstractNumId w:val="3"/>
  </w:num>
  <w:num w:numId="11">
    <w:abstractNumId w:val="21"/>
  </w:num>
  <w:num w:numId="12">
    <w:abstractNumId w:val="12"/>
  </w:num>
  <w:num w:numId="13">
    <w:abstractNumId w:val="8"/>
  </w:num>
  <w:num w:numId="14">
    <w:abstractNumId w:val="15"/>
  </w:num>
  <w:num w:numId="15">
    <w:abstractNumId w:val="19"/>
  </w:num>
  <w:num w:numId="16">
    <w:abstractNumId w:val="11"/>
  </w:num>
  <w:num w:numId="17">
    <w:abstractNumId w:val="10"/>
  </w:num>
  <w:num w:numId="18">
    <w:abstractNumId w:val="14"/>
  </w:num>
  <w:num w:numId="19">
    <w:abstractNumId w:val="6"/>
  </w:num>
  <w:num w:numId="20">
    <w:abstractNumId w:val="9"/>
  </w:num>
  <w:num w:numId="21">
    <w:abstractNumId w:val="7"/>
  </w:num>
  <w:num w:numId="22">
    <w:abstractNumId w:val="23"/>
  </w:num>
  <w:num w:numId="23">
    <w:abstractNumId w:val="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99C"/>
    <w:rsid w:val="00006CF1"/>
    <w:rsid w:val="000134D9"/>
    <w:rsid w:val="000241FF"/>
    <w:rsid w:val="00034806"/>
    <w:rsid w:val="0003504B"/>
    <w:rsid w:val="00040A6D"/>
    <w:rsid w:val="0005214E"/>
    <w:rsid w:val="000560F0"/>
    <w:rsid w:val="000778ED"/>
    <w:rsid w:val="000932F5"/>
    <w:rsid w:val="000A0901"/>
    <w:rsid w:val="000A40EF"/>
    <w:rsid w:val="000B63FE"/>
    <w:rsid w:val="000B7E8B"/>
    <w:rsid w:val="000C757F"/>
    <w:rsid w:val="000D50BD"/>
    <w:rsid w:val="000E462F"/>
    <w:rsid w:val="000F6D29"/>
    <w:rsid w:val="0012491E"/>
    <w:rsid w:val="00127283"/>
    <w:rsid w:val="0013445E"/>
    <w:rsid w:val="0015183D"/>
    <w:rsid w:val="001522AE"/>
    <w:rsid w:val="00154752"/>
    <w:rsid w:val="001566AA"/>
    <w:rsid w:val="001712DD"/>
    <w:rsid w:val="00173713"/>
    <w:rsid w:val="0018117E"/>
    <w:rsid w:val="001815AB"/>
    <w:rsid w:val="001825BF"/>
    <w:rsid w:val="001840EA"/>
    <w:rsid w:val="001977C3"/>
    <w:rsid w:val="001F79F5"/>
    <w:rsid w:val="00225D82"/>
    <w:rsid w:val="0022604F"/>
    <w:rsid w:val="00226E02"/>
    <w:rsid w:val="00230AD5"/>
    <w:rsid w:val="002547FE"/>
    <w:rsid w:val="00255B41"/>
    <w:rsid w:val="002670BE"/>
    <w:rsid w:val="00286E47"/>
    <w:rsid w:val="00291E58"/>
    <w:rsid w:val="002B603C"/>
    <w:rsid w:val="002C1F89"/>
    <w:rsid w:val="002D0689"/>
    <w:rsid w:val="00307970"/>
    <w:rsid w:val="00336A1A"/>
    <w:rsid w:val="003708BC"/>
    <w:rsid w:val="00384EC1"/>
    <w:rsid w:val="00385C8F"/>
    <w:rsid w:val="003A55C4"/>
    <w:rsid w:val="003A7356"/>
    <w:rsid w:val="00402483"/>
    <w:rsid w:val="00404085"/>
    <w:rsid w:val="00410A82"/>
    <w:rsid w:val="0042537D"/>
    <w:rsid w:val="00455E30"/>
    <w:rsid w:val="00457914"/>
    <w:rsid w:val="0048382B"/>
    <w:rsid w:val="004840BC"/>
    <w:rsid w:val="00485E7A"/>
    <w:rsid w:val="0049207D"/>
    <w:rsid w:val="004A1BFC"/>
    <w:rsid w:val="004A5298"/>
    <w:rsid w:val="004A7664"/>
    <w:rsid w:val="004C642A"/>
    <w:rsid w:val="004D0384"/>
    <w:rsid w:val="004D5B3E"/>
    <w:rsid w:val="005018B7"/>
    <w:rsid w:val="00506BAF"/>
    <w:rsid w:val="00517BC9"/>
    <w:rsid w:val="00520044"/>
    <w:rsid w:val="00526B8C"/>
    <w:rsid w:val="00531407"/>
    <w:rsid w:val="005500C2"/>
    <w:rsid w:val="00564B1E"/>
    <w:rsid w:val="00570285"/>
    <w:rsid w:val="005737D3"/>
    <w:rsid w:val="00582EE8"/>
    <w:rsid w:val="005845B2"/>
    <w:rsid w:val="005B3E70"/>
    <w:rsid w:val="005D67F3"/>
    <w:rsid w:val="0062306B"/>
    <w:rsid w:val="0063499C"/>
    <w:rsid w:val="006512C7"/>
    <w:rsid w:val="006528C1"/>
    <w:rsid w:val="00657CB7"/>
    <w:rsid w:val="00664F8A"/>
    <w:rsid w:val="00666D55"/>
    <w:rsid w:val="006810A5"/>
    <w:rsid w:val="00691F89"/>
    <w:rsid w:val="00693659"/>
    <w:rsid w:val="006B6485"/>
    <w:rsid w:val="006C626E"/>
    <w:rsid w:val="006D640E"/>
    <w:rsid w:val="006E142E"/>
    <w:rsid w:val="006F548E"/>
    <w:rsid w:val="00713566"/>
    <w:rsid w:val="00721472"/>
    <w:rsid w:val="007259C7"/>
    <w:rsid w:val="00737F99"/>
    <w:rsid w:val="007460D4"/>
    <w:rsid w:val="00767171"/>
    <w:rsid w:val="00781CA7"/>
    <w:rsid w:val="00790952"/>
    <w:rsid w:val="007A26FF"/>
    <w:rsid w:val="007C3BEC"/>
    <w:rsid w:val="007C41D2"/>
    <w:rsid w:val="007C5F04"/>
    <w:rsid w:val="007C76E7"/>
    <w:rsid w:val="007E15F8"/>
    <w:rsid w:val="007E1CE7"/>
    <w:rsid w:val="00803D3E"/>
    <w:rsid w:val="0082450B"/>
    <w:rsid w:val="00833460"/>
    <w:rsid w:val="00833EE9"/>
    <w:rsid w:val="00851206"/>
    <w:rsid w:val="008563DD"/>
    <w:rsid w:val="00871106"/>
    <w:rsid w:val="00876C45"/>
    <w:rsid w:val="008C5A9D"/>
    <w:rsid w:val="008D50F0"/>
    <w:rsid w:val="008D69B8"/>
    <w:rsid w:val="008E789B"/>
    <w:rsid w:val="008F001A"/>
    <w:rsid w:val="008F1AEF"/>
    <w:rsid w:val="008F305C"/>
    <w:rsid w:val="00906FB2"/>
    <w:rsid w:val="00910F3F"/>
    <w:rsid w:val="009166E6"/>
    <w:rsid w:val="0093398C"/>
    <w:rsid w:val="009372B3"/>
    <w:rsid w:val="00981746"/>
    <w:rsid w:val="009A4063"/>
    <w:rsid w:val="009C2677"/>
    <w:rsid w:val="009C7777"/>
    <w:rsid w:val="009D0FC3"/>
    <w:rsid w:val="009D5AC0"/>
    <w:rsid w:val="009E19A6"/>
    <w:rsid w:val="009E61FB"/>
    <w:rsid w:val="00A10CDD"/>
    <w:rsid w:val="00A14EE9"/>
    <w:rsid w:val="00A17970"/>
    <w:rsid w:val="00A2599A"/>
    <w:rsid w:val="00A3282F"/>
    <w:rsid w:val="00A338BC"/>
    <w:rsid w:val="00A44211"/>
    <w:rsid w:val="00A55D45"/>
    <w:rsid w:val="00A56F46"/>
    <w:rsid w:val="00A64A77"/>
    <w:rsid w:val="00A76A2F"/>
    <w:rsid w:val="00A81B5E"/>
    <w:rsid w:val="00A865D7"/>
    <w:rsid w:val="00A904D2"/>
    <w:rsid w:val="00A92B1B"/>
    <w:rsid w:val="00AA1A29"/>
    <w:rsid w:val="00AB7A3F"/>
    <w:rsid w:val="00AC24CA"/>
    <w:rsid w:val="00AC3305"/>
    <w:rsid w:val="00AC495C"/>
    <w:rsid w:val="00AD55BE"/>
    <w:rsid w:val="00AE5FB5"/>
    <w:rsid w:val="00AF4AF4"/>
    <w:rsid w:val="00AF6D22"/>
    <w:rsid w:val="00B01F5C"/>
    <w:rsid w:val="00B03656"/>
    <w:rsid w:val="00B17D92"/>
    <w:rsid w:val="00B23A76"/>
    <w:rsid w:val="00B244A6"/>
    <w:rsid w:val="00B3410C"/>
    <w:rsid w:val="00B41493"/>
    <w:rsid w:val="00B43C3E"/>
    <w:rsid w:val="00B52FDA"/>
    <w:rsid w:val="00B775E5"/>
    <w:rsid w:val="00B8444F"/>
    <w:rsid w:val="00B91F0F"/>
    <w:rsid w:val="00BA229C"/>
    <w:rsid w:val="00BC3FA2"/>
    <w:rsid w:val="00BD648A"/>
    <w:rsid w:val="00BD6FB9"/>
    <w:rsid w:val="00BD7D43"/>
    <w:rsid w:val="00BE3125"/>
    <w:rsid w:val="00BF0B81"/>
    <w:rsid w:val="00C0605D"/>
    <w:rsid w:val="00C11EEB"/>
    <w:rsid w:val="00C142A7"/>
    <w:rsid w:val="00C145A9"/>
    <w:rsid w:val="00C25D81"/>
    <w:rsid w:val="00C25E86"/>
    <w:rsid w:val="00C3481C"/>
    <w:rsid w:val="00C35873"/>
    <w:rsid w:val="00C64D03"/>
    <w:rsid w:val="00CB6D35"/>
    <w:rsid w:val="00CD33F5"/>
    <w:rsid w:val="00CE5735"/>
    <w:rsid w:val="00CF64D7"/>
    <w:rsid w:val="00D02156"/>
    <w:rsid w:val="00D32253"/>
    <w:rsid w:val="00D418FA"/>
    <w:rsid w:val="00D41AA5"/>
    <w:rsid w:val="00D43632"/>
    <w:rsid w:val="00D510E2"/>
    <w:rsid w:val="00D6128B"/>
    <w:rsid w:val="00D61A7A"/>
    <w:rsid w:val="00D9687F"/>
    <w:rsid w:val="00DD0E70"/>
    <w:rsid w:val="00DD65E5"/>
    <w:rsid w:val="00E111C0"/>
    <w:rsid w:val="00E11FFE"/>
    <w:rsid w:val="00E20017"/>
    <w:rsid w:val="00E43CD6"/>
    <w:rsid w:val="00E54178"/>
    <w:rsid w:val="00E76054"/>
    <w:rsid w:val="00E7744A"/>
    <w:rsid w:val="00E856FD"/>
    <w:rsid w:val="00E952DF"/>
    <w:rsid w:val="00E97682"/>
    <w:rsid w:val="00EA1476"/>
    <w:rsid w:val="00EA180B"/>
    <w:rsid w:val="00EB35D1"/>
    <w:rsid w:val="00EE3111"/>
    <w:rsid w:val="00F05A6B"/>
    <w:rsid w:val="00F132E2"/>
    <w:rsid w:val="00F13FAC"/>
    <w:rsid w:val="00F2298F"/>
    <w:rsid w:val="00F24CCA"/>
    <w:rsid w:val="00F30FDC"/>
    <w:rsid w:val="00F31610"/>
    <w:rsid w:val="00F31834"/>
    <w:rsid w:val="00F33161"/>
    <w:rsid w:val="00F34352"/>
    <w:rsid w:val="00F43ED7"/>
    <w:rsid w:val="00F45C55"/>
    <w:rsid w:val="00F61505"/>
    <w:rsid w:val="00F64EB3"/>
    <w:rsid w:val="00F700D1"/>
    <w:rsid w:val="00F73D0E"/>
    <w:rsid w:val="00F76BEC"/>
    <w:rsid w:val="00F81EE4"/>
    <w:rsid w:val="00F90D58"/>
    <w:rsid w:val="00F91098"/>
    <w:rsid w:val="00F97457"/>
    <w:rsid w:val="00FC5FD6"/>
    <w:rsid w:val="00FD0309"/>
    <w:rsid w:val="00FD32EF"/>
    <w:rsid w:val="00FE1759"/>
    <w:rsid w:val="00FE3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499F7"/>
  <w15:docId w15:val="{36977738-5D43-443E-A06E-31A1497B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6A1A"/>
    <w:pPr>
      <w:jc w:val="both"/>
    </w:pPr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30AD5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349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499C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D61A7A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paragraph" w:customStyle="1" w:styleId="np">
    <w:name w:val="np"/>
    <w:basedOn w:val="Norml"/>
    <w:rsid w:val="00D61A7A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character" w:customStyle="1" w:styleId="Cmsor1Char">
    <w:name w:val="Címsor 1 Char"/>
    <w:basedOn w:val="Bekezdsalapbettpusa"/>
    <w:link w:val="Cmsor1"/>
    <w:rsid w:val="00230AD5"/>
    <w:rPr>
      <w:rFonts w:ascii="Cambria" w:eastAsia="Times New Roman" w:hAnsi="Cambria"/>
      <w:b/>
      <w:bCs/>
      <w:kern w:val="32"/>
      <w:sz w:val="32"/>
      <w:szCs w:val="32"/>
    </w:rPr>
  </w:style>
  <w:style w:type="paragraph" w:styleId="Listaszerbekezds">
    <w:name w:val="List Paragraph"/>
    <w:aliases w:val="Welt L,lista_2,Bullet List,FooterText,numbered,Paragraphe de liste1,Bulletr List Paragraph,列出段落,列出段落1,Listeafsnit1,Parágrafo da Lista1,List Paragraph2,List Paragraph21,リスト段落1,Párrafo de lista1,bekezdés1,Színes lista – 1. jelölőszín1"/>
    <w:basedOn w:val="Norml"/>
    <w:link w:val="ListaszerbekezdsChar"/>
    <w:uiPriority w:val="34"/>
    <w:qFormat/>
    <w:rsid w:val="004A529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25D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25D81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C25D8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25D81"/>
    <w:rPr>
      <w:sz w:val="24"/>
      <w:szCs w:val="24"/>
      <w:lang w:eastAsia="en-US"/>
    </w:rPr>
  </w:style>
  <w:style w:type="character" w:styleId="Hiperhivatkozs">
    <w:name w:val="Hyperlink"/>
    <w:rsid w:val="00255B41"/>
    <w:rPr>
      <w:color w:val="0000FF"/>
      <w:u w:val="single"/>
    </w:rPr>
  </w:style>
  <w:style w:type="table" w:styleId="Rcsostblzat">
    <w:name w:val="Table Grid"/>
    <w:basedOn w:val="Normltblzat"/>
    <w:uiPriority w:val="59"/>
    <w:rsid w:val="00255B4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bjegyzet-hivatkozs">
    <w:name w:val="footnote reference"/>
    <w:aliases w:val="BVI fnr,Footnote symbol,Times 10 Point,Exposant 3 Point,Footnote Reference Number, Exposant 3 Point,16 Point,Superscript 6 Point,Char3 Char1,Char Char1 Char1,Char Char3 Char1,Char Char Char Char2 Char1,Char11 Char1"/>
    <w:uiPriority w:val="99"/>
    <w:rsid w:val="00570285"/>
    <w:rPr>
      <w:vertAlign w:val="superscript"/>
    </w:rPr>
  </w:style>
  <w:style w:type="character" w:customStyle="1" w:styleId="ListaszerbekezdsChar">
    <w:name w:val="Listaszerű bekezdés Char"/>
    <w:aliases w:val="Welt L Char,lista_2 Char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locked/>
    <w:rsid w:val="00570285"/>
    <w:rPr>
      <w:sz w:val="24"/>
      <w:szCs w:val="24"/>
      <w:lang w:eastAsia="en-US"/>
    </w:rPr>
  </w:style>
  <w:style w:type="paragraph" w:customStyle="1" w:styleId="FootnoteTextChar1">
    <w:name w:val="Footnote Text Char1"/>
    <w:basedOn w:val="Norml"/>
    <w:next w:val="Lbjegyzetszveg"/>
    <w:rsid w:val="00570285"/>
    <w:pPr>
      <w:widowControl w:val="0"/>
      <w:autoSpaceDE w:val="0"/>
      <w:autoSpaceDN w:val="0"/>
      <w:jc w:val="left"/>
    </w:pPr>
    <w:rPr>
      <w:rFonts w:ascii="Arial" w:hAnsi="Arial" w:cs="Arial"/>
      <w:sz w:val="22"/>
      <w:szCs w:val="22"/>
    </w:rPr>
  </w:style>
  <w:style w:type="paragraph" w:styleId="Lbjegyzetszveg">
    <w:name w:val="footnote text"/>
    <w:aliases w:val="Footnote Text Char,Lábjegyzetszöveg Char1,Lábjegyzetszöveg Char Char,Lábjegyzetszöveg Char1 Char Char,Lábjegyzetszöveg Char Char Char Char,Footnote Char Char Char Char,Char1 Char Char Char Char,Footnote Char1 Char Char,Footnote text"/>
    <w:basedOn w:val="Norml"/>
    <w:link w:val="LbjegyzetszvegChar"/>
    <w:unhideWhenUsed/>
    <w:qFormat/>
    <w:rsid w:val="00570285"/>
    <w:rPr>
      <w:sz w:val="20"/>
      <w:szCs w:val="20"/>
    </w:rPr>
  </w:style>
  <w:style w:type="character" w:customStyle="1" w:styleId="LbjegyzetszvegChar">
    <w:name w:val="Lábjegyzetszöveg Char"/>
    <w:aliases w:val="Footnote Text Char Char,Lábjegyzetszöveg Char1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570285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D418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418F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418FA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18F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18FA"/>
    <w:rPr>
      <w:b/>
      <w:bCs/>
      <w:lang w:eastAsia="en-US"/>
    </w:rPr>
  </w:style>
  <w:style w:type="paragraph" w:customStyle="1" w:styleId="CharCharCharCharCharChar1CharCharCharCharCharCharChar">
    <w:name w:val="Char Char Char Char Char Char1 Char Char Char Char Char Char Char"/>
    <w:basedOn w:val="Norml"/>
    <w:rsid w:val="007259C7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Listaszerbekezds1">
    <w:name w:val="Listaszerű bekezdés1"/>
    <w:basedOn w:val="Norml"/>
    <w:rsid w:val="007259C7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szCs w:val="22"/>
    </w:rPr>
  </w:style>
  <w:style w:type="paragraph" w:styleId="Szvegtrzs">
    <w:name w:val="Body Text"/>
    <w:basedOn w:val="Norml"/>
    <w:link w:val="SzvegtrzsChar"/>
    <w:rsid w:val="007A26FF"/>
    <w:pPr>
      <w:spacing w:before="120"/>
    </w:pPr>
    <w:rPr>
      <w:rFonts w:eastAsia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A26FF"/>
    <w:rPr>
      <w:rFonts w:eastAsia="Times New Roman"/>
      <w:sz w:val="28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1B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5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6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1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6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hzsid.t-online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sztai3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D916D-B720-49FA-9F44-663CFA07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1489</Words>
  <Characters>10276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aberethalmi</dc:creator>
  <cp:lastModifiedBy>Felhaszn1</cp:lastModifiedBy>
  <cp:revision>9</cp:revision>
  <cp:lastPrinted>2020-02-13T08:24:00Z</cp:lastPrinted>
  <dcterms:created xsi:type="dcterms:W3CDTF">2020-02-13T08:23:00Z</dcterms:created>
  <dcterms:modified xsi:type="dcterms:W3CDTF">2022-03-04T11:29:00Z</dcterms:modified>
</cp:coreProperties>
</file>